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1B17EE3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0C0AE6">
        <w:rPr>
          <w:rFonts w:ascii="Times New Roman" w:eastAsia="Times New Roman" w:hAnsi="Times New Roman" w:cs="Times New Roman"/>
          <w:bCs/>
          <w:lang w:eastAsia="ru-RU"/>
        </w:rPr>
        <w:t>58</w:t>
      </w:r>
      <w:r w:rsidR="007A11D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4CC0741" w14:textId="4C7427D8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0C0AE6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C54638" w:rsidRPr="007A11D3">
        <w:rPr>
          <w:rFonts w:ascii="Times New Roman" w:eastAsia="Times New Roman" w:hAnsi="Times New Roman" w:cs="Times New Roman"/>
          <w:bCs/>
          <w:lang w:eastAsia="ru-RU"/>
        </w:rPr>
        <w:t>августа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7AFD4630" w:rsidR="00E159BA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CE7157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CE7157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CE7157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CE7157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3234201A" w:rsidR="00EA2672" w:rsidRPr="00120059" w:rsidRDefault="00CE7157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en-US"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 xml:space="preserve">Критерии оценки по </w:t>
            </w:r>
            <w:r w:rsidR="00B45F9C">
              <w:rPr>
                <w:rStyle w:val="afc"/>
                <w:rFonts w:ascii="Times New Roman" w:hAnsi="Times New Roman" w:cs="Times New Roman"/>
                <w:noProof/>
              </w:rPr>
              <w:t>ПРОЕКТИРОВАНИЮ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A2672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7092D011" w14:textId="3FDFD4E5" w:rsidR="00EA2672" w:rsidRDefault="00CE7157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"_Toc456</w:instrText>
          </w:r>
          <w:r>
            <w:instrText xml:space="preserve">254878" </w:instrText>
          </w:r>
          <w:r>
            <w:fldChar w:fldCharType="separate"/>
          </w:r>
          <w:r w:rsidR="00EA2672" w:rsidRPr="00F642F6">
            <w:rPr>
              <w:rStyle w:val="afc"/>
              <w:rFonts w:ascii="Times New Roman" w:hAnsi="Times New Roman" w:cs="Times New Roman"/>
              <w:noProof/>
            </w:rPr>
            <w:t>6.</w:t>
          </w:r>
          <w:r w:rsidR="00EA2672"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  <w:tab/>
          </w:r>
          <w:r w:rsidR="00EA2672" w:rsidRPr="00F642F6">
            <w:rPr>
              <w:rStyle w:val="afc"/>
              <w:rFonts w:ascii="Times New Roman" w:hAnsi="Times New Roman" w:cs="Times New Roman"/>
              <w:noProof/>
            </w:rPr>
            <w:t>Образцы форм для заполнения</w:t>
          </w:r>
          <w:r w:rsidR="00EA2672">
            <w:rPr>
              <w:noProof/>
              <w:webHidden/>
            </w:rPr>
            <w:tab/>
          </w:r>
          <w:r>
            <w:rPr>
              <w:noProof/>
            </w:rPr>
            <w:fldChar w:fldCharType="end"/>
          </w:r>
          <w:r w:rsidR="006923CD">
            <w:rPr>
              <w:noProof/>
            </w:rPr>
            <w:t>20</w:t>
          </w:r>
        </w:p>
        <w:p w14:paraId="58F80DF0" w14:textId="6B3C13ED" w:rsidR="00EA2672" w:rsidRDefault="00CE7157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1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2B6F096B" w14:textId="77777777" w:rsidR="000C0AE6" w:rsidRDefault="000C0AE6" w:rsidP="000C0AE6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: 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</w:t>
      </w:r>
      <w:r w:rsidRPr="00471D35">
        <w:rPr>
          <w:rFonts w:ascii="Times New Roman" w:eastAsia="Times New Roman" w:hAnsi="Times New Roman" w:cs="Times New Roman"/>
          <w:b/>
          <w:u w:val="single"/>
          <w:lang w:eastAsia="ru-RU"/>
        </w:rPr>
        <w:t>на выполнение работ (оказание услуг) по  проектированию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капитального ремонта общего имущества в многоквартирных домах Ярославской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BF217E0" w14:textId="19D5767F" w:rsidR="00E159BA" w:rsidRPr="00627C0E" w:rsidRDefault="00E159BA" w:rsidP="00E159BA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1E3B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E66" w:rsidRPr="00067E66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="00067E66" w:rsidRPr="00067E66">
        <w:rPr>
          <w:rFonts w:ascii="Times New Roman" w:eastAsia="Times New Roman" w:hAnsi="Times New Roman" w:cs="Times New Roman"/>
          <w:b/>
          <w:lang w:eastAsia="ru-RU"/>
        </w:rPr>
        <w:t xml:space="preserve">:// </w:t>
      </w:r>
      <w:hyperlink r:id="rId9" w:history="1">
        <w:r w:rsidR="00067E66" w:rsidRPr="00A838FC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067E66" w:rsidRPr="00A838FC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76@</w:t>
        </w:r>
        <w:r w:rsidR="00067E66" w:rsidRPr="00A838FC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067E66" w:rsidRPr="00A838FC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067E66" w:rsidRPr="00A838FC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067E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ED9FC8C" w14:textId="77777777" w:rsidR="00745624" w:rsidRDefault="00745624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r w:rsidR="00B13BF4" w:rsidRPr="0043400B">
        <w:t xml:space="preserve">с даты </w:t>
      </w:r>
      <w:proofErr w:type="gramStart"/>
      <w:r w:rsidR="00B13BF4" w:rsidRPr="0043400B">
        <w:t>получения запроса</w:t>
      </w:r>
      <w:proofErr w:type="gramEnd"/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 xml:space="preserve">в том числе выполненные по установленным </w:t>
      </w:r>
      <w:proofErr w:type="gramStart"/>
      <w:r w:rsidR="00E159BA" w:rsidRPr="0043400B">
        <w:t>формам</w:t>
      </w:r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60FEF879" w:rsidR="00320ED1" w:rsidRPr="0043400B" w:rsidRDefault="000C0AE6" w:rsidP="00EF0F09">
      <w:pPr>
        <w:pStyle w:val="-4"/>
      </w:pPr>
      <w:r w:rsidRPr="000C0AE6">
        <w:rPr>
          <w:highlight w:val="yellow"/>
        </w:rPr>
        <w:t>ВАЖНО:</w:t>
      </w:r>
      <w:r>
        <w:t xml:space="preserve"> Документы (копии документов), являющиеся приложениями к Форме 7 должны быть легко читаемыми и доступными для ознакомления. В случае, если предоставленный документ не читаем, Организатор имеет право не принять во внимание данную копию.</w:t>
      </w: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EF0F09">
      <w:pPr>
        <w:pStyle w:val="-4"/>
        <w:rPr>
          <w:b/>
        </w:rPr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) ;</w:t>
      </w:r>
      <w:proofErr w:type="gramEnd"/>
    </w:p>
    <w:p w14:paraId="3407F2FB" w14:textId="14B13CAE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1 )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870E17" w:rsidRPr="0043400B">
        <w:t xml:space="preserve">вскрываться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005E435E" w:rsidR="00B646D1" w:rsidRPr="0043400B" w:rsidRDefault="00B646D1" w:rsidP="00F710B2">
      <w:pPr>
        <w:pStyle w:val="ConsPlusNormal"/>
        <w:ind w:firstLine="567"/>
      </w:pPr>
      <w:r w:rsidRPr="0043400B">
        <w:t>- наименование претендента, конверт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1A3FF000" w14:textId="453573B8" w:rsidR="00FD56CE" w:rsidRPr="0043400B" w:rsidRDefault="008B1A88" w:rsidP="00D22C82">
      <w:pPr>
        <w:pStyle w:val="-4"/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E7493AC" w14:textId="2EA52E4A" w:rsidR="00FD56CE" w:rsidRPr="0043400B" w:rsidRDefault="00E159BA" w:rsidP="00D22C82">
      <w:pPr>
        <w:pStyle w:val="-4"/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D0A16EA" w14:textId="11ED9B90" w:rsidR="00CF4C42" w:rsidRPr="0043400B" w:rsidRDefault="00E159BA" w:rsidP="00EF0F09">
      <w:pPr>
        <w:pStyle w:val="-4"/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7A4074B6" w14:textId="686BF6E5" w:rsidR="00FD56CE" w:rsidRPr="00D22C82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D22C82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 xml:space="preserve">, которые ранее были определены отвечающими условиям </w:t>
      </w:r>
      <w:proofErr w:type="gramStart"/>
      <w:r w:rsidRPr="0043400B">
        <w:t>конкурса</w:t>
      </w:r>
      <w:proofErr w:type="gramEnd"/>
      <w:r w:rsidRPr="0043400B">
        <w:t xml:space="preserve"> по существу.</w:t>
      </w:r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17405100" w:rsidR="001B0E49" w:rsidRPr="0043400B" w:rsidRDefault="001B0E49" w:rsidP="00EF0F09">
      <w:pPr>
        <w:pStyle w:val="-4"/>
        <w:rPr>
          <w:b/>
        </w:rPr>
      </w:pPr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r w:rsidR="001E3B5A">
        <w:t xml:space="preserve">                                                   </w:t>
      </w:r>
      <w:r w:rsidR="00AD2479" w:rsidRPr="001E3B5A">
        <w:rPr>
          <w:lang w:val="en-US"/>
        </w:rPr>
        <w:t>www</w:t>
      </w:r>
      <w:r w:rsidR="00AD2479" w:rsidRPr="001E3B5A">
        <w:t>.</w:t>
      </w:r>
      <w:proofErr w:type="spellStart"/>
      <w:r w:rsidR="001E3B5A">
        <w:rPr>
          <w:b/>
          <w:lang w:val="en-US"/>
        </w:rPr>
        <w:t>yarfond</w:t>
      </w:r>
      <w:proofErr w:type="spellEnd"/>
      <w:r w:rsidR="001E3B5A" w:rsidRPr="00B87905">
        <w:rPr>
          <w:b/>
        </w:rPr>
        <w:t>76@</w:t>
      </w:r>
      <w:proofErr w:type="spellStart"/>
      <w:r w:rsidR="001E3B5A" w:rsidRPr="007401F3">
        <w:rPr>
          <w:b/>
          <w:lang w:val="en-US"/>
        </w:rPr>
        <w:t>yarmkd</w:t>
      </w:r>
      <w:proofErr w:type="spellEnd"/>
      <w:r w:rsidR="001E3B5A" w:rsidRPr="007401F3">
        <w:rPr>
          <w:b/>
        </w:rPr>
        <w:t>76.</w:t>
      </w:r>
      <w:proofErr w:type="spellStart"/>
      <w:r w:rsidR="001E3B5A" w:rsidRPr="007401F3">
        <w:rPr>
          <w:b/>
          <w:lang w:val="en-US"/>
        </w:rPr>
        <w:t>ru</w:t>
      </w:r>
      <w:proofErr w:type="spellEnd"/>
      <w:r w:rsidR="001E3B5A" w:rsidRPr="001E3B5A">
        <w:t xml:space="preserve"> </w:t>
      </w:r>
      <w:r w:rsidR="00AD2479" w:rsidRPr="0043400B">
        <w:t xml:space="preserve">  </w:t>
      </w:r>
      <w:r w:rsidRPr="0043400B"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proofErr w:type="gramStart"/>
      <w:r w:rsidRPr="0043400B">
        <w:t>Рыбинская,д.</w:t>
      </w:r>
      <w:proofErr w:type="gramEnd"/>
      <w:r w:rsidRPr="0043400B">
        <w:t>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6AC31ADC" w14:textId="72F6DD7E" w:rsidR="00CC04BD" w:rsidRPr="0043400B" w:rsidRDefault="00CC04BD" w:rsidP="00EF0F09">
      <w:pPr>
        <w:pStyle w:val="-4"/>
      </w:pPr>
      <w:r w:rsidRPr="0043400B">
        <w:br w:type="page"/>
      </w:r>
    </w:p>
    <w:p w14:paraId="2A94B3C4" w14:textId="42C6BAB8" w:rsidR="00E159BA" w:rsidRPr="00034B51" w:rsidRDefault="00E159BA" w:rsidP="008B563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456254875"/>
      <w:r w:rsidRPr="00034B51">
        <w:rPr>
          <w:rFonts w:ascii="Times New Roman" w:hAnsi="Times New Roman" w:cs="Times New Roman"/>
          <w:sz w:val="24"/>
          <w:szCs w:val="24"/>
        </w:rPr>
        <w:lastRenderedPageBreak/>
        <w:t>Информационная карта конкурса</w:t>
      </w:r>
      <w:bookmarkEnd w:id="3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7401F3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Pr="007401F3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66EAEFAD" w14:textId="4AC652A3" w:rsidR="00E159BA" w:rsidRPr="007401F3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Номер факса: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19424C36" w:rsidR="00E159BA" w:rsidRPr="00A32BE1" w:rsidRDefault="00E159BA" w:rsidP="000402EB">
            <w:pPr>
              <w:tabs>
                <w:tab w:val="left" w:pos="3060"/>
              </w:tabs>
              <w:spacing w:after="80"/>
              <w:ind w:right="2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2EB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0402EB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0402E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0402E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402EB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0402EB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0402EB" w:rsidRPr="000402EB">
              <w:rPr>
                <w:rFonts w:ascii="Times New Roman" w:hAnsi="Times New Roman" w:cs="Times New Roman"/>
                <w:b/>
                <w:u w:val="single"/>
              </w:rPr>
              <w:t>на выполнение работ (оказание услуг) по  проектированию</w:t>
            </w:r>
            <w:r w:rsidR="000402EB" w:rsidRPr="000402EB">
              <w:rPr>
                <w:rFonts w:ascii="Times New Roman" w:hAnsi="Times New Roman" w:cs="Times New Roman"/>
              </w:rPr>
              <w:t xml:space="preserve"> капитального ремонта общего имущества в многоквартирных домах Ярославской области.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377928BE" w:rsidR="00F86A44" w:rsidRPr="00F86A44" w:rsidRDefault="00703B1E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F6DF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.08.2016 г.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73C8C4AC" w:rsidR="00E159BA" w:rsidRPr="00A32BE1" w:rsidRDefault="00703B1E" w:rsidP="001F6DFB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</w:t>
            </w:r>
            <w:r w:rsidR="001F6DFB">
              <w:rPr>
                <w:rFonts w:ascii="Times New Roman" w:eastAsia="Arial Unicode MS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.09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Рыбинская,д.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1270DD82" w:rsidR="00E159BA" w:rsidRPr="00A32BE1" w:rsidRDefault="00E159BA" w:rsidP="009A3F6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DF7DA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9A3F6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 xml:space="preserve">которые планируются к привлечению для выполнения соответствующих работ по форме, установленной конкурсной </w:t>
            </w:r>
            <w:proofErr w:type="gramStart"/>
            <w:r w:rsidR="005536A2" w:rsidRPr="002E25AA">
              <w:rPr>
                <w:rFonts w:ascii="Times New Roman" w:hAnsi="Times New Roman"/>
              </w:rPr>
              <w:t>документацией  с</w:t>
            </w:r>
            <w:proofErr w:type="gramEnd"/>
            <w:r w:rsidR="005536A2" w:rsidRPr="002E25AA">
              <w:rPr>
                <w:rFonts w:ascii="Times New Roman" w:hAnsi="Times New Roman"/>
              </w:rPr>
              <w:t xml:space="preserve">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Документ или копия документа, подтверждающего полномочия лица на осуществление 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</w:t>
            </w:r>
            <w:r w:rsidR="00AE2B20" w:rsidRPr="002E25AA">
              <w:rPr>
                <w:rFonts w:ascii="Times New Roman" w:hAnsi="Times New Roman"/>
              </w:rPr>
              <w:lastRenderedPageBreak/>
              <w:t>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2E25AA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1A0363C6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,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мещенными </w:t>
            </w:r>
            <w:proofErr w:type="gramStart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на  интернет</w:t>
            </w:r>
            <w:proofErr w:type="gramEnd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B8790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yarfond</w:t>
            </w:r>
            <w:proofErr w:type="spellEnd"/>
            <w:r w:rsidR="00B87905" w:rsidRPr="00B87905">
              <w:rPr>
                <w:rFonts w:ascii="Times New Roman" w:eastAsia="Times New Roman" w:hAnsi="Times New Roman" w:cs="Times New Roman"/>
                <w:b/>
                <w:lang w:eastAsia="ru-RU"/>
              </w:rPr>
              <w:t>76@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4B72F0FD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556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yarfond</w:t>
            </w:r>
            <w:proofErr w:type="spellEnd"/>
            <w:r w:rsidR="0055568B" w:rsidRPr="00B87905">
              <w:rPr>
                <w:rFonts w:ascii="Times New Roman" w:eastAsia="Times New Roman" w:hAnsi="Times New Roman" w:cs="Times New Roman"/>
                <w:b/>
                <w:lang w:eastAsia="ru-RU"/>
              </w:rPr>
              <w:t>76@</w:t>
            </w:r>
            <w:proofErr w:type="spellStart"/>
            <w:r w:rsidR="0055568B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55568B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55568B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4364D71" w:rsidR="00E159BA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1165">
              <w:rPr>
                <w:rFonts w:ascii="Times New Roman" w:eastAsia="Times New Roman" w:hAnsi="Times New Roman" w:cs="Times New Roman"/>
                <w:lang w:eastAsia="ru-RU"/>
              </w:rPr>
              <w:t>58-24-02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4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0A731483" w:rsidR="00A82C38" w:rsidRDefault="00A82C38" w:rsidP="00EF0F09">
      <w:pPr>
        <w:pStyle w:val="-4"/>
      </w:pPr>
      <w:r w:rsidRPr="00A82C38">
        <w:t xml:space="preserve">Участник должен </w:t>
      </w:r>
      <w:r w:rsidR="00255405" w:rsidRPr="000402EB">
        <w:rPr>
          <w:b/>
          <w:u w:val="single"/>
        </w:rPr>
        <w:t>выполнить работ</w:t>
      </w:r>
      <w:r w:rsidR="00255405">
        <w:rPr>
          <w:b/>
          <w:u w:val="single"/>
        </w:rPr>
        <w:t xml:space="preserve">ы </w:t>
      </w:r>
      <w:proofErr w:type="gramStart"/>
      <w:r w:rsidR="00255405" w:rsidRPr="000402EB">
        <w:rPr>
          <w:b/>
          <w:u w:val="single"/>
        </w:rPr>
        <w:t>по  проектированию</w:t>
      </w:r>
      <w:proofErr w:type="gramEnd"/>
      <w:r w:rsidR="00255405" w:rsidRPr="000402EB">
        <w:t xml:space="preserve"> капитального ремонта общего имущества в многоквартирных домах Ярославской области</w:t>
      </w:r>
      <w:r w:rsidR="00255405">
        <w:t xml:space="preserve"> </w:t>
      </w:r>
      <w:r w:rsidRPr="00A82C38">
        <w:t xml:space="preserve">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1A4DEA6F" w14:textId="3F3559BB" w:rsidR="0090598E" w:rsidRPr="000D07BD" w:rsidRDefault="0090598E" w:rsidP="000D07BD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0D07BD">
        <w:rPr>
          <w:rFonts w:ascii="Times New Roman" w:hAnsi="Times New Roman" w:cs="Times New Roman"/>
        </w:rPr>
        <w:t>Техническое задание на проектирование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7910"/>
      </w:tblGrid>
      <w:tr w:rsidR="0090598E" w:rsidRPr="003D2519" w14:paraId="1B17017B" w14:textId="77777777" w:rsidTr="009B66FE">
        <w:trPr>
          <w:trHeight w:val="300"/>
          <w:tblHeader/>
        </w:trPr>
        <w:tc>
          <w:tcPr>
            <w:tcW w:w="616" w:type="dxa"/>
            <w:vMerge w:val="restart"/>
            <w:shd w:val="clear" w:color="auto" w:fill="D9D9D9"/>
            <w:vAlign w:val="center"/>
            <w:hideMark/>
          </w:tcPr>
          <w:p w14:paraId="3A27546E" w14:textId="77777777" w:rsidR="0090598E" w:rsidRPr="003D2519" w:rsidRDefault="0090598E" w:rsidP="009B66FE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  <w:hideMark/>
          </w:tcPr>
          <w:p w14:paraId="11DECAF8" w14:textId="3BF0132E" w:rsidR="0090598E" w:rsidRPr="003D2519" w:rsidRDefault="0090598E" w:rsidP="0090598E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</w:p>
        </w:tc>
        <w:tc>
          <w:tcPr>
            <w:tcW w:w="7910" w:type="dxa"/>
            <w:vMerge w:val="restart"/>
            <w:shd w:val="clear" w:color="auto" w:fill="D9D9D9"/>
            <w:vAlign w:val="center"/>
            <w:hideMark/>
          </w:tcPr>
          <w:p w14:paraId="2B1D38C1" w14:textId="77777777" w:rsidR="0090598E" w:rsidRPr="003D2519" w:rsidRDefault="0090598E" w:rsidP="009B66FE">
            <w:pPr>
              <w:keepNext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</w:tr>
      <w:tr w:rsidR="0090598E" w:rsidRPr="003D2519" w14:paraId="4D013EAF" w14:textId="77777777" w:rsidTr="009B66FE">
        <w:trPr>
          <w:trHeight w:val="300"/>
          <w:tblHeader/>
        </w:trPr>
        <w:tc>
          <w:tcPr>
            <w:tcW w:w="616" w:type="dxa"/>
            <w:vMerge/>
            <w:shd w:val="clear" w:color="auto" w:fill="D9D9D9"/>
            <w:vAlign w:val="center"/>
            <w:hideMark/>
          </w:tcPr>
          <w:p w14:paraId="5CA09C74" w14:textId="77777777" w:rsidR="0090598E" w:rsidRPr="003D2519" w:rsidRDefault="0090598E" w:rsidP="009B66FE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shd w:val="clear" w:color="auto" w:fill="D9D9D9"/>
            <w:vAlign w:val="center"/>
            <w:hideMark/>
          </w:tcPr>
          <w:p w14:paraId="189F0701" w14:textId="77777777" w:rsidR="0090598E" w:rsidRPr="003D2519" w:rsidRDefault="0090598E" w:rsidP="009B66FE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vMerge/>
            <w:shd w:val="clear" w:color="auto" w:fill="D9D9D9"/>
            <w:vAlign w:val="center"/>
            <w:hideMark/>
          </w:tcPr>
          <w:p w14:paraId="27DC6451" w14:textId="77777777" w:rsidR="0090598E" w:rsidRPr="003D2519" w:rsidRDefault="0090598E" w:rsidP="009B66FE">
            <w:pPr>
              <w:keepNext/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98E" w:rsidRPr="003D2519" w14:paraId="44C95FB4" w14:textId="77777777" w:rsidTr="009B66FE">
        <w:trPr>
          <w:trHeight w:val="164"/>
          <w:tblHeader/>
        </w:trPr>
        <w:tc>
          <w:tcPr>
            <w:tcW w:w="616" w:type="dxa"/>
            <w:shd w:val="clear" w:color="auto" w:fill="D9D9D9"/>
            <w:noWrap/>
            <w:vAlign w:val="center"/>
          </w:tcPr>
          <w:p w14:paraId="43CE8F73" w14:textId="77777777" w:rsidR="0090598E" w:rsidRPr="003D2519" w:rsidRDefault="0090598E" w:rsidP="009B66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6661FA61" w14:textId="77777777" w:rsidR="0090598E" w:rsidRPr="003D2519" w:rsidRDefault="0090598E" w:rsidP="009B66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0" w:type="dxa"/>
            <w:shd w:val="clear" w:color="auto" w:fill="D9D9D9"/>
            <w:vAlign w:val="center"/>
          </w:tcPr>
          <w:p w14:paraId="57CF3FA4" w14:textId="77777777" w:rsidR="0090598E" w:rsidRPr="003D2519" w:rsidRDefault="0090598E" w:rsidP="009B66F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0598E" w:rsidRPr="003D2519" w14:paraId="5B188246" w14:textId="77777777" w:rsidTr="009B66FE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</w:tcPr>
          <w:p w14:paraId="7C695028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F351194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Исходно-разрешительная документация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1F04F21" w14:textId="77777777" w:rsidR="0090598E" w:rsidRPr="003D2519" w:rsidRDefault="0090598E" w:rsidP="009B66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заказчиком:</w:t>
            </w:r>
          </w:p>
        </w:tc>
      </w:tr>
      <w:tr w:rsidR="0090598E" w:rsidRPr="003D2519" w14:paraId="2FC1D8C0" w14:textId="77777777" w:rsidTr="009B66FE">
        <w:trPr>
          <w:trHeight w:val="164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64A96BD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685AC4D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512FBF11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паспорт БТИ</w:t>
            </w:r>
          </w:p>
        </w:tc>
      </w:tr>
      <w:tr w:rsidR="0090598E" w:rsidRPr="003D2519" w14:paraId="07DAB275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AA514F8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A22320D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3CE71342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</w:t>
            </w:r>
          </w:p>
        </w:tc>
      </w:tr>
      <w:tr w:rsidR="0090598E" w:rsidRPr="003D2519" w14:paraId="5320F15B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BFCE00F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F2C8A12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4AB9C0A9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 органа, ответственного за сохранность объекта культурного наследия (при необходимости).</w:t>
            </w:r>
          </w:p>
        </w:tc>
      </w:tr>
      <w:tr w:rsidR="0090598E" w:rsidRPr="003D2519" w14:paraId="0FB765FB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1D8015B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6B8DCF8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3D01F8ED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3D25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органом местного самоуправления:</w:t>
            </w:r>
          </w:p>
        </w:tc>
      </w:tr>
      <w:tr w:rsidR="0090598E" w:rsidRPr="003D2519" w14:paraId="77BBF609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09D00569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C6C3B9B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2F374E1A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управляющей организации.</w:t>
            </w:r>
          </w:p>
        </w:tc>
      </w:tr>
      <w:tr w:rsidR="0090598E" w:rsidRPr="003D2519" w14:paraId="62D1CE8F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00DAB920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1FCABDB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559E958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Подрядчиком исходно-разрешительной документации, необходимой для выполнения работ по проектированию:</w:t>
            </w:r>
          </w:p>
          <w:p w14:paraId="5559B2C7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-требование органов местного самоуправления о цвете и материале (при необходимости) кровельного покрытия;</w:t>
            </w:r>
          </w:p>
          <w:p w14:paraId="6D2C6604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-сведения о разграничении зон общего имущества многоквартирного дома;</w:t>
            </w:r>
          </w:p>
          <w:p w14:paraId="5B528C9B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-справка </w:t>
            </w:r>
            <w:proofErr w:type="spellStart"/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о давлении в системах водоснабжения, температуре теплоносителя и давлении в системе теплоснабжения;</w:t>
            </w:r>
          </w:p>
          <w:p w14:paraId="08E8F88B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-другая недостающая исходно-разрешительная документация, необходимая для выполнения проектных работ.</w:t>
            </w:r>
          </w:p>
          <w:p w14:paraId="6C93A4FD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Проектно-сметную документацию разработать в объёме, необходимом для проведения капитального ремонта общего имущества многоквартирного дома в соответствии с:</w:t>
            </w:r>
          </w:p>
          <w:p w14:paraId="772D7C76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Градостроительный кодекс РФ от 29.12.2004г. №190-ФЗ;</w:t>
            </w:r>
          </w:p>
          <w:p w14:paraId="270CB321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Земельный кодекс РФ от 25.10.2001г. №136-ФЗ;</w:t>
            </w:r>
          </w:p>
          <w:p w14:paraId="2D40C0FF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Жилищный кодекс РФ от 29.12.2004г. №188-ФЗ;</w:t>
            </w:r>
          </w:p>
          <w:p w14:paraId="2838BF78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0" w:history="1">
              <w:r w:rsidRPr="003D2519">
                <w:rPr>
                  <w:rStyle w:val="afc"/>
                  <w:rFonts w:ascii="Times New Roman" w:hAnsi="Times New Roman" w:cs="Times New Roman"/>
                  <w:sz w:val="20"/>
                  <w:szCs w:val="20"/>
                </w:rPr>
                <w:t>Федеральный закон от 30.12.2009г. № 384-Ф3 "Технический регламент о безопасности зданий и сооружений"</w:t>
              </w:r>
            </w:hyperlink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16275A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t xml:space="preserve"> - </w:t>
            </w:r>
            <w:hyperlink r:id="rId11" w:history="1">
              <w:r w:rsidRPr="003D2519">
                <w:rPr>
                  <w:rStyle w:val="afc"/>
                  <w:rFonts w:ascii="Times New Roman" w:hAnsi="Times New Roman" w:cs="Times New Roman"/>
                  <w:sz w:val="20"/>
                  <w:szCs w:val="20"/>
                </w:rPr>
                <w:t>Федеральный закон от 23.11.2009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      </w:r>
            </w:hyperlink>
            <w:r w:rsidRPr="003D2519">
              <w:t>;</w:t>
            </w:r>
          </w:p>
          <w:p w14:paraId="00F0697D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27.12.2002г. №184-ФЗ «О техническом регулировании»;</w:t>
            </w:r>
          </w:p>
          <w:p w14:paraId="220B7FF5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22.07.2008 №123-ФЗ «Технический регламент о требованиях пожарной безопасности»;</w:t>
            </w:r>
          </w:p>
          <w:p w14:paraId="2E389F8A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Федеральный закон РФ от 25.06.2002г. №73-ФЗ «Об объектах культурного наследия (памятниках истории и культуры) народов РФ» (в том числе в части требований к качеству работ и безопасности их проведения);</w:t>
            </w:r>
          </w:p>
          <w:p w14:paraId="4D4D45B0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Постановление Правительства РФ № 87 от 06.02.2008 г. «О составе разделов проектной документации и требованиях к их содержанию»;</w:t>
            </w:r>
          </w:p>
          <w:p w14:paraId="28775D40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31937-2011 «Здания и сооружения. Правила обследования и мониторинга технического состояния».</w:t>
            </w:r>
          </w:p>
          <w:p w14:paraId="0641160D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 21.1101-2013 «Основные требования к проектной и рабочей документации»;</w:t>
            </w:r>
          </w:p>
          <w:p w14:paraId="09F7B43D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ГОСТ Р 55528-2013 «Состав и содержание научно-проектной документации по сохранению объектов культурного наследия. Памятники истории и культуры. Общие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требования»;</w:t>
            </w:r>
          </w:p>
          <w:p w14:paraId="7ECA2E85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15.13330.2012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-22-81* «Каменные и армокаменные конструкции»;</w:t>
            </w:r>
          </w:p>
          <w:p w14:paraId="2D67A485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16.13330.2011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-23-81* «Стальные конструкции»;</w:t>
            </w:r>
          </w:p>
          <w:p w14:paraId="7C1F540F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17.13330.2001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-26-76 «Кровли».</w:t>
            </w:r>
          </w:p>
          <w:p w14:paraId="58E8CA2B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20.13330.2011 «СНиП 2.01.07-85* «Нагрузки и воздействия»;</w:t>
            </w:r>
          </w:p>
          <w:p w14:paraId="75A0C43C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22.13330.2011 «СНиП 2.02.01-83* «Основания зданий и сооружений»;</w:t>
            </w:r>
          </w:p>
          <w:p w14:paraId="3395323A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24.13330.2011 «СНиП 2.02.03-85 «Свайные фундаменты»;</w:t>
            </w:r>
          </w:p>
          <w:p w14:paraId="7DB49B6E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28.13330.2012 «Защита строительных конструкций от коррозии»;</w:t>
            </w:r>
          </w:p>
          <w:p w14:paraId="14BBCC4A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СП13330.2012 «СНиП 2.04.0185* «Внутренний водопровод и канализация зданий»;</w:t>
            </w:r>
          </w:p>
          <w:p w14:paraId="0398FA25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32.13330.2012 «СНиП 2.04.03-85 «Канализация. Наружные сети и сооружения»;</w:t>
            </w:r>
          </w:p>
          <w:p w14:paraId="1EC106F4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50.13330.2012 «СНиП 23-02-2003 «Тепловая защита зданий»;</w:t>
            </w:r>
          </w:p>
          <w:p w14:paraId="6E348A3E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54.13330.2011 СНиП 31-01-2003 «Здания жилые многоквартирные»;</w:t>
            </w:r>
          </w:p>
          <w:p w14:paraId="70A850ED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60.13330.2012 «СНиП 41-01-2003 «Отопление, вентиляция и кондиционирование воздуха»;</w:t>
            </w:r>
          </w:p>
          <w:p w14:paraId="04357D3A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63.13330.2012 «СНиП 52-01-2003 «Бетонные и железобетонные конструкции»;</w:t>
            </w:r>
          </w:p>
          <w:p w14:paraId="1311C78E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 xml:space="preserve">- СП 64.13330.2011 «СНиП </w:t>
            </w:r>
            <w:r w:rsidRPr="003D25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-25-80 «Деревянные конструкции»;</w:t>
            </w:r>
          </w:p>
          <w:p w14:paraId="2C214FE1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70.13330.2012 «СНиП 3.03.01-87 «Несущие и ограждающие конструкции»;</w:t>
            </w:r>
          </w:p>
          <w:p w14:paraId="1502348C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СП 131.13330.2012 «СНиП23-01-99* «Строительная климатология».</w:t>
            </w:r>
          </w:p>
          <w:p w14:paraId="10A68F1E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объекта»;</w:t>
            </w:r>
          </w:p>
          <w:p w14:paraId="60CD2479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 ГОСТ, СНИП, СП и другая нормативно-техническая документация, действующая на территории РФ.</w:t>
            </w:r>
          </w:p>
          <w:p w14:paraId="38FD2719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в проектно-сметной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 Состав работ выполнении работ по проектированию капитального ремонта принять в соответствии с приказом департамента жилищно-коммунального хозяйства от 16.16.2014г. №41 «Об утверждении максимального состава работ при капитальном ремонте общего имущества в многоквартирных домах» с изменениями.</w:t>
            </w:r>
          </w:p>
        </w:tc>
      </w:tr>
      <w:tr w:rsidR="0090598E" w:rsidRPr="003D2519" w14:paraId="7420ACC4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5EE340B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E4F59A5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Состав и содержание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52EEC02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8E" w:rsidRPr="003D2519" w14:paraId="46EE8A6B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490C335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09D8039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«Заключение по результатам обследования общего имущества многоквартирного дома».</w:t>
            </w:r>
          </w:p>
          <w:p w14:paraId="154CFED9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14:paraId="45D99323" w14:textId="77777777" w:rsidR="0090598E" w:rsidRPr="003D2519" w:rsidRDefault="0090598E" w:rsidP="009B66FE">
            <w:pPr>
              <w:shd w:val="clear" w:color="auto" w:fill="FBFBFB"/>
              <w:spacing w:before="0"/>
              <w:ind w:firstLine="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Визуальное и инструментальное (при необходимости, по решению проектной организации) обследование общего имущества многоквартирного дома в соответствии с ГОСТ 31937-2011 «Здания и сооружения. Правила обследования и мониторинга технического состояния» с составлением отчёта. Выполнить дефектную ведомость и ведомость демонтажа. Результаты обследования согласовать с Заказчиком и управляющей организацией.</w:t>
            </w:r>
          </w:p>
        </w:tc>
      </w:tr>
      <w:tr w:rsidR="0090598E" w:rsidRPr="003D2519" w14:paraId="112C038A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48410981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2168384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«Пояснительная записка».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4C016C7" w14:textId="77777777" w:rsidR="0090598E" w:rsidRPr="003D2519" w:rsidRDefault="0090598E" w:rsidP="009B66FE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Раздел, выполненный в соответствии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постановлением Правительства РФ от 16.02.2008 N 87 (ред. от 23.01.2016) "О составе разделов проектной документации и требованиях к их содержанию", п.10. Раздел 1 «Пояснительная записка».</w:t>
            </w:r>
          </w:p>
          <w:p w14:paraId="48369022" w14:textId="77777777" w:rsidR="0090598E" w:rsidRPr="003D2519" w:rsidRDefault="0090598E" w:rsidP="009B66FE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В состав раздела дополнительно включить: </w:t>
            </w:r>
          </w:p>
          <w:p w14:paraId="70444FE6" w14:textId="77777777" w:rsidR="0090598E" w:rsidRPr="003D2519" w:rsidRDefault="0090598E" w:rsidP="009B66FE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-вариантные проработки проектных решений с технико-экономическим обоснованием принятых технических и технологических решений, применяемых материалов;</w:t>
            </w:r>
          </w:p>
          <w:p w14:paraId="07BA2BCF" w14:textId="77777777" w:rsidR="0090598E" w:rsidRPr="003D2519" w:rsidRDefault="0090598E" w:rsidP="009B66FE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ресурсов;</w:t>
            </w:r>
          </w:p>
          <w:p w14:paraId="0C2F646B" w14:textId="77777777" w:rsidR="0090598E" w:rsidRPr="003D2519" w:rsidRDefault="0090598E" w:rsidP="009B66FE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инструкции по эксплуатации.</w:t>
            </w:r>
          </w:p>
        </w:tc>
      </w:tr>
      <w:tr w:rsidR="0090598E" w:rsidRPr="003D2519" w14:paraId="7857C265" w14:textId="77777777" w:rsidTr="009B66FE">
        <w:trPr>
          <w:trHeight w:val="1586"/>
        </w:trPr>
        <w:tc>
          <w:tcPr>
            <w:tcW w:w="616" w:type="dxa"/>
            <w:shd w:val="clear" w:color="auto" w:fill="auto"/>
            <w:noWrap/>
            <w:vAlign w:val="center"/>
          </w:tcPr>
          <w:p w14:paraId="60906E1E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FDD5C74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 «Архитектурные решения» Стадийность проектирования – одновременная разработка «проектной и рабочей 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документации»</w:t>
            </w:r>
          </w:p>
          <w:p w14:paraId="0A3082AB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2119A44" w14:textId="77777777" w:rsidR="0090598E" w:rsidRPr="003D2519" w:rsidRDefault="0090598E" w:rsidP="009B66FE">
            <w:pPr>
              <w:shd w:val="clear" w:color="auto" w:fill="FFFFFF"/>
              <w:spacing w:before="0" w:line="242" w:lineRule="atLeast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 xml:space="preserve">Раздел, выполненный в соответствии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постановлением Правительства РФ от 16.02.2008 N 87 (ред. от 23.01.2016) "О составе разделов проектной документации и требованиях к их содержанию", п.12. Раздел 3 «Архитектурные решения» в объёмах, необходимых для выполнения работ по капитальному ремонту общего имущества.</w:t>
            </w:r>
          </w:p>
        </w:tc>
      </w:tr>
      <w:tr w:rsidR="0090598E" w:rsidRPr="003D2519" w14:paraId="446F479D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9C99687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5A090F0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«Конструктивные и объёмно – планировочные решения». Стадийность проектирования – одновременная разработка «проектной и рабочей документации»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BE4FD23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п.14. Раздел 4 «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объёмно – планировочные решения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  <w:p w14:paraId="3ACFF92A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При проектировании капитального ремонта общего имущества многоквартирного дома предусмотреть:</w:t>
            </w:r>
          </w:p>
          <w:p w14:paraId="579684BE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sz w:val="20"/>
                <w:szCs w:val="20"/>
              </w:rPr>
              <w:t>-сводную спецификацию материалов на монтажные и демонтажные работы.</w:t>
            </w:r>
          </w:p>
        </w:tc>
      </w:tr>
      <w:tr w:rsidR="0090598E" w:rsidRPr="003D2519" w14:paraId="03316115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C1B1CA9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7277C4D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0D86806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 проектирования – одновременная разработка «проектной и рабочей документации»</w:t>
            </w:r>
          </w:p>
          <w:p w14:paraId="091B5DB0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9E5E28E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</w:tr>
      <w:tr w:rsidR="0090598E" w:rsidRPr="003D2519" w14:paraId="2E5E0D02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8660553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CE6F874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5.1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3D64691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п.16.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90598E" w:rsidRPr="003D2519" w14:paraId="608D401F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925C184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87DE335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Подраздел 5.2 «Система водоснабжения»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0824491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п.17.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водоснабжения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90598E" w:rsidRPr="003D2519" w14:paraId="17FB6524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5E1D01D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2F99CC2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5.3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водоотведения»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CFFAF79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п.18.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Система водоотведения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90598E" w:rsidRPr="003D2519" w14:paraId="65543615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2263C1B0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80A4BD6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 5.4 «Отопление»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(в зависимости от вида капитального ремонта).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E0C34D8" w14:textId="77777777" w:rsidR="0090598E" w:rsidRPr="003D2519" w:rsidRDefault="0090598E" w:rsidP="009B66FE">
            <w:pPr>
              <w:spacing w:before="0"/>
              <w:ind w:firstLine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Подраздел, выполненный в соответствии п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п.19. Подраздел «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Отопление, вентиляция и кондиционирование воздуха, тепловые сети</w:t>
            </w:r>
            <w:r w:rsidRPr="003D251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» в объёмах, необходимых для выполнения работ по капитальному ремонту общего имущества.</w:t>
            </w:r>
          </w:p>
        </w:tc>
      </w:tr>
      <w:tr w:rsidR="0090598E" w:rsidRPr="003D2519" w14:paraId="0DC0ED54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6AABA7F5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6574429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«Проект организации капитального ремонта». 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CDEB0C8" w14:textId="77777777" w:rsidR="0090598E" w:rsidRPr="003D2519" w:rsidRDefault="0090598E" w:rsidP="009B66FE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остановлением Правительства РФ от 16.02.2008 N 87 (ред. от 23.01.2016) "О составе разделов проектной документации и требованиях к их содержанию", п.23. Раздел 6 «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Проект организации строительства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», ВСН 41-85(р) «Инструкция по разработке проектов организации и проектов производства работ по капитальному ремонту жилых зданий» в объёмах, необходимых для выполнения работ по капитальному ремонту общего имущества.</w:t>
            </w:r>
          </w:p>
          <w:p w14:paraId="3630EB55" w14:textId="77777777" w:rsidR="0090598E" w:rsidRPr="003D2519" w:rsidRDefault="0090598E" w:rsidP="009B66FE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Предусмотреть, что</w:t>
            </w:r>
            <w:r w:rsidRPr="003D2519">
              <w:rPr>
                <w:rFonts w:ascii="Times New Roman" w:hAnsi="Times New Roman"/>
                <w:sz w:val="24"/>
              </w:rPr>
              <w:t xml:space="preserve">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работы по капитальному ремонту будут проходить в многоквартирном доме без отселения проживающих.</w:t>
            </w:r>
          </w:p>
        </w:tc>
      </w:tr>
      <w:tr w:rsidR="0090598E" w:rsidRPr="003D2519" w14:paraId="6A5BB896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3D5D7400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537FE97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9 </w:t>
            </w:r>
            <w:r w:rsidRPr="003D2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«Мероприятия по обеспечению пожарной безопасности»</w:t>
            </w:r>
            <w:r w:rsidRPr="003D251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Стадийность проектирования – «проектная документация».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02EB17D" w14:textId="77777777" w:rsidR="0090598E" w:rsidRPr="003D2519" w:rsidRDefault="0090598E" w:rsidP="009B66FE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Раздел, выполненный в соответствии п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остановлением Правительства РФ от 16.02.2008 N 87 (ред. от 23.01.2016) "О составе разделов проектной документации и требованиях к их содержанию", п.26. </w:t>
            </w:r>
            <w:r w:rsidRPr="003D2519">
              <w:rPr>
                <w:rFonts w:ascii="Times New Roman" w:hAnsi="Times New Roman"/>
                <w:color w:val="000000"/>
                <w:shd w:val="clear" w:color="auto" w:fill="FFFFFF"/>
              </w:rPr>
              <w:t>Раздел 9 «Мероприятия по обеспечению пожарной безопасности»</w:t>
            </w:r>
            <w:r w:rsidRPr="003D2519">
              <w:rPr>
                <w:rStyle w:val="apple-converted-space"/>
                <w:rFonts w:cs="Arial"/>
                <w:color w:val="000000"/>
                <w:shd w:val="clear" w:color="auto" w:fill="FFFFFF"/>
              </w:rPr>
              <w:t xml:space="preserve">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в объёмах, необходимых для выполнения работ по капитальному ремонту общего имущества.</w:t>
            </w:r>
          </w:p>
        </w:tc>
      </w:tr>
      <w:tr w:rsidR="0090598E" w:rsidRPr="003D2519" w14:paraId="700C03C9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5BC54AD3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AD475EA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11 «Сметная документация на выполнение работ по капитальному ремонту»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3BC761E" w14:textId="77777777" w:rsidR="0090598E" w:rsidRPr="003D2519" w:rsidRDefault="0090598E" w:rsidP="009B66FE">
            <w:pPr>
              <w:pStyle w:val="aff1"/>
              <w:spacing w:before="0" w:after="0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 xml:space="preserve">Раздел, выполненный в соответствии с постановлением Правительства РФ от 16.02.2008 N 87 (ред. от 23.01.2016) "О составе разделов проектной документации и требованиях к их содержанию", п. 28. </w:t>
            </w:r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Раздел 11 "Смета на строительство объектов капитального строительства". Сметную документацию разработать в ТСНБ-2001 в редакции 2009-2010 года с изм.1 Ярославской области базисно- индексным методом с </w:t>
            </w:r>
            <w:proofErr w:type="spellStart"/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порасценочными</w:t>
            </w:r>
            <w:proofErr w:type="spellEnd"/>
            <w:r w:rsidRPr="003D25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коэффициентами к элементам затрат. Применить расчётные коэффициенты пересчёта в текущий уровень цен, действующие на момент составления сметной документации и утверждённые Департаментом строительства Ярославской области. Учесть резерв средств на непредвиденные работы и затраты, НДС.</w:t>
            </w:r>
          </w:p>
        </w:tc>
      </w:tr>
      <w:tr w:rsidR="0090598E" w:rsidRPr="003D2519" w14:paraId="33C3CB04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7FA1A47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0CECAC4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12 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"Иная документация в случаях, предусмотренных федеральными законами»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845AB27" w14:textId="77777777" w:rsidR="0090598E" w:rsidRPr="003D2519" w:rsidRDefault="0090598E" w:rsidP="009B66FE">
            <w:pPr>
              <w:pStyle w:val="aff1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Раздел выполняется при необходимости по согласованию с Заказчиком.</w:t>
            </w:r>
          </w:p>
        </w:tc>
      </w:tr>
      <w:tr w:rsidR="0090598E" w:rsidRPr="003D2519" w14:paraId="6B4951AE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95015BE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05F0A32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916D07F" w14:textId="77777777" w:rsidR="0090598E" w:rsidRPr="003D2519" w:rsidRDefault="0090598E" w:rsidP="009B66FE">
            <w:pPr>
              <w:pStyle w:val="aff1"/>
              <w:spacing w:before="0" w:after="0"/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 xml:space="preserve">Проектно-сметная документация, выполненная в соответствии с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ГОСТ 21.1101-2013 «</w:t>
            </w:r>
            <w:r w:rsidRPr="003D25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Основные требования к проектной и рабочей документации» и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ГОСТ Р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</w:t>
            </w:r>
            <w:r w:rsidRPr="003D251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D2519">
              <w:rPr>
                <w:rFonts w:ascii="Times New Roman" w:hAnsi="Times New Roman"/>
                <w:sz w:val="20"/>
                <w:szCs w:val="20"/>
              </w:rPr>
              <w:t>Номера разделов принять в соответствии с</w:t>
            </w:r>
            <w:r w:rsidRPr="003D251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постановлением </w:t>
            </w:r>
            <w:r w:rsidRPr="003D2519">
              <w:rPr>
                <w:rFonts w:ascii="Times New Roman" w:hAnsi="Times New Roman"/>
                <w:bCs/>
                <w:color w:val="333333"/>
                <w:kern w:val="36"/>
                <w:sz w:val="20"/>
                <w:szCs w:val="20"/>
              </w:rPr>
              <w:t>Правительства РФ от 16.02.2008 N 87 (ред. от 23.01.2016) "О составе разделов проектной документации и требованиях к их содержанию".</w:t>
            </w:r>
          </w:p>
        </w:tc>
      </w:tr>
      <w:tr w:rsidR="0090598E" w:rsidRPr="003D2519" w14:paraId="35E4A386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76CF6D3B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E9E555E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с ведомствами и организациями, экспертиза проектно-сметной документации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B3D9E09" w14:textId="77777777" w:rsidR="0090598E" w:rsidRPr="003D2519" w:rsidRDefault="0090598E" w:rsidP="009B66FE">
            <w:pPr>
              <w:pStyle w:val="aff1"/>
              <w:spacing w:before="0" w:after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3D2519">
              <w:rPr>
                <w:rFonts w:ascii="Times New Roman" w:hAnsi="Times New Roman"/>
                <w:kern w:val="36"/>
                <w:sz w:val="20"/>
                <w:szCs w:val="20"/>
              </w:rPr>
              <w:t>Выполнить все необходимые согласования и экспертизы проектно-сметной документации.</w:t>
            </w:r>
          </w:p>
        </w:tc>
      </w:tr>
      <w:tr w:rsidR="0090598E" w:rsidRPr="003D2519" w14:paraId="6C299743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F622705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37FAE68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Гарантийные обязательства и гарантийные сроки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2452791D" w14:textId="0881B0D9" w:rsidR="0090598E" w:rsidRPr="00001863" w:rsidRDefault="0090598E" w:rsidP="00001863">
            <w:pPr>
              <w:pStyle w:val="afd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863">
              <w:rPr>
                <w:rFonts w:ascii="Times New Roman" w:hAnsi="Times New Roman"/>
                <w:color w:val="000000"/>
                <w:sz w:val="20"/>
                <w:szCs w:val="20"/>
              </w:rPr>
              <w:t>Подрядчик по договору подряда на выполнение проектных работ несет ответственность за ненадлежащее составление проектной документации,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 и данных изыскательских работ.</w:t>
            </w:r>
          </w:p>
          <w:p w14:paraId="3D769011" w14:textId="77777777" w:rsidR="00001863" w:rsidRPr="00001863" w:rsidRDefault="00001863" w:rsidP="00001863">
            <w:pPr>
              <w:pStyle w:val="afd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FD2342" w14:textId="77777777" w:rsidR="0090598E" w:rsidRPr="003D2519" w:rsidRDefault="0090598E" w:rsidP="009B66FE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работы, а также возместить Заказчику причиненные убытки.</w:t>
            </w:r>
          </w:p>
          <w:p w14:paraId="2C3E46A9" w14:textId="77777777" w:rsidR="0090598E" w:rsidRPr="003D2519" w:rsidRDefault="0090598E" w:rsidP="009B66FE">
            <w:pPr>
              <w:spacing w:before="0"/>
              <w:ind w:firstLine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3D2519">
              <w:rPr>
                <w:rFonts w:ascii="Times New Roman" w:hAnsi="Times New Roman" w:cs="Times New Roman"/>
                <w:sz w:val="20"/>
                <w:szCs w:val="20"/>
              </w:rPr>
              <w:t>Гарантийный срок начинает течь с момента, когда результат выполненной работы был принят.</w:t>
            </w:r>
          </w:p>
        </w:tc>
      </w:tr>
      <w:tr w:rsidR="0090598E" w:rsidRPr="003D2519" w14:paraId="603B0204" w14:textId="77777777" w:rsidTr="009B66FE">
        <w:trPr>
          <w:trHeight w:val="196"/>
        </w:trPr>
        <w:tc>
          <w:tcPr>
            <w:tcW w:w="616" w:type="dxa"/>
            <w:shd w:val="clear" w:color="auto" w:fill="auto"/>
            <w:noWrap/>
            <w:vAlign w:val="center"/>
          </w:tcPr>
          <w:p w14:paraId="129CC553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34ACEDB" w14:textId="77777777" w:rsidR="0090598E" w:rsidRPr="003D2519" w:rsidRDefault="0090598E" w:rsidP="009B66F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Календарный план работ 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07EE68E6" w14:textId="77777777" w:rsidR="0090598E" w:rsidRPr="003D2519" w:rsidRDefault="0090598E" w:rsidP="009B66FE">
            <w:pPr>
              <w:spacing w:before="0"/>
              <w:ind w:firstLine="5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Составляется на весь объем работ по договору со сроком исполнения не позднее 15 декабря 2016 года. Выполнение работ по календарному плану должно быть  поэтапное, и предусматривать  ежемесячную сдачу  проектно-сметной документации равными частями.</w:t>
            </w:r>
          </w:p>
        </w:tc>
      </w:tr>
    </w:tbl>
    <w:p w14:paraId="7263845D" w14:textId="77777777" w:rsidR="00D848CD" w:rsidRPr="00D848CD" w:rsidRDefault="00D848CD" w:rsidP="00D848CD">
      <w:pPr>
        <w:rPr>
          <w:lang w:eastAsia="ru-RU"/>
        </w:rPr>
      </w:pPr>
    </w:p>
    <w:p w14:paraId="4D6AC8E9" w14:textId="58A2EFA0" w:rsidR="006B7F48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1FF5AE18" w14:textId="77777777" w:rsidR="006D183D" w:rsidRDefault="006D183D" w:rsidP="006D183D">
      <w:pPr>
        <w:pStyle w:val="1"/>
        <w:numPr>
          <w:ilvl w:val="0"/>
          <w:numId w:val="0"/>
        </w:numPr>
        <w:ind w:left="3970"/>
      </w:pP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5"/>
        <w:gridCol w:w="2366"/>
        <w:gridCol w:w="1276"/>
        <w:gridCol w:w="1276"/>
        <w:gridCol w:w="1285"/>
        <w:gridCol w:w="1620"/>
        <w:gridCol w:w="1210"/>
      </w:tblGrid>
      <w:tr w:rsidR="00041D38" w:rsidRPr="00041D38" w14:paraId="6D97A02D" w14:textId="77777777" w:rsidTr="00B71D22">
        <w:trPr>
          <w:trHeight w:val="94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A53555C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905" w:type="dxa"/>
            <w:vAlign w:val="center"/>
          </w:tcPr>
          <w:p w14:paraId="39FE5A74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6DE0D82C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</w:tcPr>
          <w:p w14:paraId="65D20D7D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sz w:val="20"/>
                <w:szCs w:val="20"/>
              </w:rPr>
              <w:t>отнесение к объектам культурного наследия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5C57D7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этажей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5FA2AE5E" w14:textId="779FBA26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082F20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максимальна стоимость, руб.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804DCCD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завершения работ</w:t>
            </w:r>
          </w:p>
        </w:tc>
      </w:tr>
      <w:tr w:rsidR="00041D38" w:rsidRPr="00041D38" w14:paraId="09307F54" w14:textId="77777777" w:rsidTr="00B71D22">
        <w:trPr>
          <w:trHeight w:val="73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CE8DA5A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C0DA036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1C818A6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24667AC3" w14:textId="77777777" w:rsidR="00041D38" w:rsidRPr="00041D38" w:rsidRDefault="00041D38" w:rsidP="00041D38">
            <w:pPr>
              <w:ind w:right="25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 xml:space="preserve">г. Ярославль, ул. </w:t>
            </w:r>
            <w:proofErr w:type="spellStart"/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Красноперекопская</w:t>
            </w:r>
            <w:proofErr w:type="spellEnd"/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276" w:type="dxa"/>
          </w:tcPr>
          <w:p w14:paraId="0A805865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CBCE17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3DAE396C" w14:textId="77777777" w:rsidR="00041D38" w:rsidRPr="00041D38" w:rsidRDefault="00041D38" w:rsidP="001A1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ПИР скатная крыша.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DDC1D1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259 379,00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59616A1B" w14:textId="77777777" w:rsidR="00041D38" w:rsidRPr="00041D38" w:rsidRDefault="00041D38" w:rsidP="001A188E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До 15 октября 2016 г.</w:t>
            </w:r>
          </w:p>
        </w:tc>
      </w:tr>
      <w:tr w:rsidR="00041D38" w:rsidRPr="00041D38" w14:paraId="523DE6F6" w14:textId="77777777" w:rsidTr="00B71D22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491741D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B2031A8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D1DF1EB" w14:textId="77777777" w:rsidR="00041D38" w:rsidRPr="00041D38" w:rsidRDefault="00041D38" w:rsidP="00041D38">
            <w:pPr>
              <w:ind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г. Ярославль, просп. Ленина, д.48</w:t>
            </w:r>
          </w:p>
        </w:tc>
        <w:tc>
          <w:tcPr>
            <w:tcW w:w="1276" w:type="dxa"/>
          </w:tcPr>
          <w:p w14:paraId="20D68FD3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8681E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9F3843" w14:textId="77777777" w:rsidR="00041D38" w:rsidRPr="00041D38" w:rsidRDefault="00041D38" w:rsidP="001A1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ПИР скатная крыша.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B3E5BBA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247 446,00</w:t>
            </w:r>
          </w:p>
        </w:tc>
        <w:tc>
          <w:tcPr>
            <w:tcW w:w="1210" w:type="dxa"/>
            <w:shd w:val="clear" w:color="auto" w:fill="auto"/>
          </w:tcPr>
          <w:p w14:paraId="4251ABF0" w14:textId="77777777" w:rsidR="00041D38" w:rsidRPr="00041D38" w:rsidRDefault="00041D38" w:rsidP="001A188E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До 15 октября 2016 г.</w:t>
            </w:r>
          </w:p>
        </w:tc>
      </w:tr>
      <w:tr w:rsidR="00041D38" w:rsidRPr="00041D38" w14:paraId="1BCBB94F" w14:textId="77777777" w:rsidTr="00B71D22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BD23DDD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B9C209A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6F9B7B33" w14:textId="77777777" w:rsidR="00041D38" w:rsidRPr="00041D38" w:rsidRDefault="00041D38" w:rsidP="00041D38">
            <w:pPr>
              <w:ind w:firstLine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г.Ярославль</w:t>
            </w:r>
            <w:proofErr w:type="spellEnd"/>
            <w:r w:rsidRPr="00041D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ул.Чайковского</w:t>
            </w:r>
            <w:proofErr w:type="spellEnd"/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, д.19в</w:t>
            </w:r>
          </w:p>
        </w:tc>
        <w:tc>
          <w:tcPr>
            <w:tcW w:w="1276" w:type="dxa"/>
          </w:tcPr>
          <w:p w14:paraId="3AD249C4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64AFF5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BF15FC" w14:textId="77777777" w:rsidR="00041D38" w:rsidRPr="00041D38" w:rsidRDefault="00041D38" w:rsidP="001A1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ПИР электрика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ABB1F11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10 462,00</w:t>
            </w:r>
          </w:p>
        </w:tc>
        <w:tc>
          <w:tcPr>
            <w:tcW w:w="1210" w:type="dxa"/>
            <w:shd w:val="clear" w:color="auto" w:fill="auto"/>
          </w:tcPr>
          <w:p w14:paraId="37A3A3B2" w14:textId="77777777" w:rsidR="00041D38" w:rsidRPr="00041D38" w:rsidRDefault="00041D38" w:rsidP="001A188E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До 15 октября 2016 г.</w:t>
            </w:r>
          </w:p>
        </w:tc>
      </w:tr>
      <w:tr w:rsidR="00041D38" w:rsidRPr="00041D38" w14:paraId="1B81AC54" w14:textId="77777777" w:rsidTr="00B71D22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190D6C6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vAlign w:val="center"/>
          </w:tcPr>
          <w:p w14:paraId="5C8C6A48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1D62BD8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14:paraId="605CAF38" w14:textId="68BB4CBA" w:rsidR="00041D38" w:rsidRPr="00041D38" w:rsidRDefault="004C7FF2" w:rsidP="004C7FF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41D38" w:rsidRPr="00041D38">
              <w:rPr>
                <w:rFonts w:ascii="Times New Roman" w:hAnsi="Times New Roman" w:cs="Times New Roman"/>
                <w:sz w:val="20"/>
                <w:szCs w:val="20"/>
              </w:rPr>
              <w:t>. Ярославль, ул. Суркова, д. 9</w:t>
            </w:r>
          </w:p>
        </w:tc>
        <w:tc>
          <w:tcPr>
            <w:tcW w:w="1276" w:type="dxa"/>
            <w:vMerge w:val="restart"/>
            <w:vAlign w:val="center"/>
          </w:tcPr>
          <w:p w14:paraId="5EBAE88F" w14:textId="77777777" w:rsidR="00041D38" w:rsidRPr="00041D38" w:rsidRDefault="00041D38" w:rsidP="00041D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sz w:val="20"/>
                <w:szCs w:val="20"/>
              </w:rPr>
              <w:t>ОКН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378A166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D48BAB" w14:textId="77777777" w:rsidR="00041D38" w:rsidRPr="00041D38" w:rsidRDefault="00041D38" w:rsidP="001A1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ПИР крыши скатная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5FEC8C8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224 048,00</w:t>
            </w:r>
          </w:p>
        </w:tc>
        <w:tc>
          <w:tcPr>
            <w:tcW w:w="1210" w:type="dxa"/>
            <w:shd w:val="clear" w:color="auto" w:fill="auto"/>
          </w:tcPr>
          <w:p w14:paraId="5A697A32" w14:textId="77777777" w:rsidR="00041D38" w:rsidRPr="00041D38" w:rsidRDefault="00041D38" w:rsidP="001A188E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До 15 октября 2016 г.</w:t>
            </w:r>
          </w:p>
        </w:tc>
      </w:tr>
      <w:tr w:rsidR="00041D38" w:rsidRPr="00041D38" w14:paraId="78C7B1E6" w14:textId="77777777" w:rsidTr="00B71D22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BCD606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5F6B9745" w14:textId="77777777" w:rsidR="00041D38" w:rsidRPr="00041D38" w:rsidRDefault="00041D38" w:rsidP="00B7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3D970BE8" w14:textId="77777777" w:rsidR="00041D38" w:rsidRPr="00041D38" w:rsidRDefault="00041D38" w:rsidP="00B71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B094F3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4F2E08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BA5B722" w14:textId="77777777" w:rsidR="00041D38" w:rsidRPr="00041D38" w:rsidRDefault="00041D38" w:rsidP="001A1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ПИР фасад кирпичный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F6F5F1A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129 930,00</w:t>
            </w:r>
          </w:p>
        </w:tc>
        <w:tc>
          <w:tcPr>
            <w:tcW w:w="1210" w:type="dxa"/>
            <w:shd w:val="clear" w:color="auto" w:fill="auto"/>
          </w:tcPr>
          <w:p w14:paraId="4EA05AC9" w14:textId="77777777" w:rsidR="00041D38" w:rsidRPr="00041D38" w:rsidRDefault="00041D38" w:rsidP="001A188E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До 15 октября 2016 г.</w:t>
            </w:r>
          </w:p>
        </w:tc>
      </w:tr>
      <w:tr w:rsidR="00041D38" w:rsidRPr="00041D38" w14:paraId="583E3687" w14:textId="77777777" w:rsidTr="00B71D22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000BF70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57BD0154" w14:textId="77777777" w:rsidR="00041D38" w:rsidRPr="00041D38" w:rsidRDefault="00041D38" w:rsidP="00B7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08E8E4F6" w14:textId="77777777" w:rsidR="00041D38" w:rsidRPr="00041D38" w:rsidRDefault="00041D38" w:rsidP="00B7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A464FE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C343E1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810063F" w14:textId="77777777" w:rsidR="00041D38" w:rsidRPr="00041D38" w:rsidRDefault="00041D38" w:rsidP="001A1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ПИР фундамент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9CC943A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54 122,00</w:t>
            </w:r>
          </w:p>
        </w:tc>
        <w:tc>
          <w:tcPr>
            <w:tcW w:w="1210" w:type="dxa"/>
            <w:shd w:val="clear" w:color="auto" w:fill="auto"/>
          </w:tcPr>
          <w:p w14:paraId="585F39EE" w14:textId="77777777" w:rsidR="00041D38" w:rsidRPr="00041D38" w:rsidRDefault="00041D38" w:rsidP="001A188E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sz w:val="20"/>
                <w:szCs w:val="20"/>
              </w:rPr>
              <w:t>До 15 октября 2016 г.</w:t>
            </w:r>
          </w:p>
        </w:tc>
      </w:tr>
      <w:tr w:rsidR="00041D38" w:rsidRPr="00041D38" w14:paraId="26DD8F55" w14:textId="77777777" w:rsidTr="00B71D22">
        <w:trPr>
          <w:trHeight w:val="400"/>
          <w:jc w:val="center"/>
        </w:trPr>
        <w:tc>
          <w:tcPr>
            <w:tcW w:w="4264" w:type="dxa"/>
            <w:gridSpan w:val="3"/>
            <w:shd w:val="clear" w:color="auto" w:fill="auto"/>
            <w:vAlign w:val="center"/>
          </w:tcPr>
          <w:p w14:paraId="65BEB56D" w14:textId="77777777" w:rsidR="00041D38" w:rsidRPr="00041D38" w:rsidRDefault="00041D38" w:rsidP="00B7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1</w:t>
            </w:r>
          </w:p>
        </w:tc>
        <w:tc>
          <w:tcPr>
            <w:tcW w:w="1276" w:type="dxa"/>
          </w:tcPr>
          <w:p w14:paraId="60431560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7EA9B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70FF0E8" w14:textId="77777777" w:rsidR="00041D38" w:rsidRPr="00041D38" w:rsidRDefault="00041D38" w:rsidP="00B71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999E1C0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952 387,00</w:t>
            </w:r>
          </w:p>
          <w:p w14:paraId="2F766B0D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6CF5A591" w14:textId="77777777" w:rsidR="00041D38" w:rsidRPr="00041D38" w:rsidRDefault="00041D38" w:rsidP="00B7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D38" w:rsidRPr="00041D38" w14:paraId="3C900DCD" w14:textId="77777777" w:rsidTr="00B71D22">
        <w:trPr>
          <w:trHeight w:val="506"/>
          <w:jc w:val="center"/>
        </w:trPr>
        <w:tc>
          <w:tcPr>
            <w:tcW w:w="4264" w:type="dxa"/>
            <w:gridSpan w:val="3"/>
            <w:shd w:val="clear" w:color="auto" w:fill="auto"/>
            <w:vAlign w:val="center"/>
          </w:tcPr>
          <w:p w14:paraId="1CD079D6" w14:textId="77777777" w:rsidR="00041D38" w:rsidRPr="00041D38" w:rsidRDefault="00041D38" w:rsidP="00B7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КОНКУРСУ </w:t>
            </w:r>
          </w:p>
        </w:tc>
        <w:tc>
          <w:tcPr>
            <w:tcW w:w="1276" w:type="dxa"/>
          </w:tcPr>
          <w:p w14:paraId="04DEC4F0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5D585" w14:textId="77777777" w:rsidR="00041D38" w:rsidRPr="00041D38" w:rsidRDefault="00041D38" w:rsidP="00B71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94D4135" w14:textId="77777777" w:rsidR="00041D38" w:rsidRPr="00041D38" w:rsidRDefault="00041D38" w:rsidP="00B71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3CB6BB0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1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952 387,00</w:t>
            </w:r>
          </w:p>
          <w:p w14:paraId="0DEF2C30" w14:textId="77777777" w:rsidR="00041D38" w:rsidRPr="00041D38" w:rsidRDefault="00041D38" w:rsidP="001A188E">
            <w:pPr>
              <w:ind w:hanging="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2B7EDA79" w14:textId="77777777" w:rsidR="00041D38" w:rsidRPr="00041D38" w:rsidRDefault="00041D38" w:rsidP="00B7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9346ED" w14:textId="77777777" w:rsidR="006D183D" w:rsidRDefault="006D183D" w:rsidP="006D183D">
      <w:pPr>
        <w:rPr>
          <w:lang w:eastAsia="ru-RU"/>
        </w:rPr>
      </w:pPr>
    </w:p>
    <w:p w14:paraId="4FA9B7FC" w14:textId="77777777" w:rsidR="00001863" w:rsidRDefault="00001863" w:rsidP="006D183D">
      <w:pPr>
        <w:rPr>
          <w:lang w:eastAsia="ru-RU"/>
        </w:rPr>
      </w:pPr>
    </w:p>
    <w:p w14:paraId="3D0419CF" w14:textId="77777777" w:rsidR="00001863" w:rsidRDefault="00001863" w:rsidP="006D183D">
      <w:pPr>
        <w:rPr>
          <w:lang w:eastAsia="ru-RU"/>
        </w:rPr>
      </w:pPr>
    </w:p>
    <w:p w14:paraId="615EFD2E" w14:textId="77777777" w:rsidR="00001863" w:rsidRDefault="00001863" w:rsidP="006D183D">
      <w:pPr>
        <w:rPr>
          <w:lang w:eastAsia="ru-RU"/>
        </w:rPr>
      </w:pPr>
    </w:p>
    <w:p w14:paraId="1423A588" w14:textId="77777777" w:rsidR="00001863" w:rsidRDefault="00001863" w:rsidP="006D183D">
      <w:pPr>
        <w:rPr>
          <w:lang w:eastAsia="ru-RU"/>
        </w:rPr>
      </w:pPr>
    </w:p>
    <w:p w14:paraId="36920163" w14:textId="77777777" w:rsidR="00001863" w:rsidRDefault="00001863" w:rsidP="006D183D">
      <w:pPr>
        <w:rPr>
          <w:lang w:eastAsia="ru-RU"/>
        </w:rPr>
      </w:pPr>
    </w:p>
    <w:p w14:paraId="1A4C0889" w14:textId="77777777" w:rsidR="00001863" w:rsidRDefault="00001863" w:rsidP="006D183D">
      <w:pPr>
        <w:rPr>
          <w:lang w:eastAsia="ru-RU"/>
        </w:rPr>
      </w:pPr>
    </w:p>
    <w:p w14:paraId="71F033E0" w14:textId="77777777" w:rsidR="00001863" w:rsidRDefault="00001863" w:rsidP="006D183D">
      <w:pPr>
        <w:rPr>
          <w:lang w:eastAsia="ru-RU"/>
        </w:rPr>
      </w:pPr>
    </w:p>
    <w:p w14:paraId="27031CDA" w14:textId="77777777" w:rsidR="00001863" w:rsidRPr="006D183D" w:rsidRDefault="00001863" w:rsidP="006D183D">
      <w:pPr>
        <w:rPr>
          <w:lang w:eastAsia="ru-RU"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43"/>
        <w:gridCol w:w="3760"/>
        <w:gridCol w:w="1216"/>
        <w:gridCol w:w="1485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2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0C15">
              <w:rPr>
                <w:rFonts w:ascii="Times New Roman" w:hAnsi="Times New Roman"/>
                <w:sz w:val="20"/>
                <w:szCs w:val="20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(код по КНД 1120101</w:t>
            </w:r>
            <w:proofErr w:type="gramStart"/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</w:t>
            </w:r>
            <w:proofErr w:type="gramEnd"/>
            <w:r w:rsidRPr="00A70C15">
              <w:rPr>
                <w:rFonts w:ascii="Times New Roman" w:hAnsi="Times New Roman"/>
                <w:sz w:val="20"/>
                <w:szCs w:val="20"/>
              </w:rPr>
              <w:t xml:space="preserve">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93C1D" w14:textId="77777777" w:rsidR="00045F20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3528F792" w:rsidR="00B00563" w:rsidRPr="009A6064" w:rsidRDefault="00B00563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B2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5D467C13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</w:t>
            </w: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="00001863" w:rsidRPr="0000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yarfond</w:t>
            </w:r>
            <w:proofErr w:type="spellEnd"/>
            <w:r w:rsidR="00001863" w:rsidRPr="0000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76@</w:t>
            </w:r>
            <w:proofErr w:type="spellStart"/>
            <w:r w:rsidR="00001863" w:rsidRPr="0000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="00001863" w:rsidRPr="0000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="00001863" w:rsidRPr="00001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6C09204" w14:textId="77777777" w:rsidR="006D183D" w:rsidRDefault="006D183D" w:rsidP="006D183D">
      <w:pPr>
        <w:rPr>
          <w:lang w:eastAsia="ru-RU"/>
        </w:rPr>
      </w:pPr>
      <w:bookmarkStart w:id="5" w:name="_Toc456254877"/>
    </w:p>
    <w:p w14:paraId="29D2B6F8" w14:textId="77777777" w:rsidR="00602C03" w:rsidRDefault="00602C03" w:rsidP="006D183D">
      <w:pPr>
        <w:rPr>
          <w:lang w:eastAsia="ru-RU"/>
        </w:rPr>
      </w:pPr>
    </w:p>
    <w:p w14:paraId="13C20EAE" w14:textId="77777777" w:rsidR="00602C03" w:rsidRPr="006D183D" w:rsidRDefault="00602C03" w:rsidP="006D183D">
      <w:pPr>
        <w:rPr>
          <w:lang w:eastAsia="ru-RU"/>
        </w:rPr>
      </w:pPr>
    </w:p>
    <w:p w14:paraId="03C7B0E3" w14:textId="4C7CBC08" w:rsidR="00177D2A" w:rsidRP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B44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оценки </w:t>
      </w:r>
    </w:p>
    <w:p w14:paraId="04C56B66" w14:textId="11C0321D" w:rsidR="00991B44" w:rsidRPr="00EA2672" w:rsidRDefault="00177D2A" w:rsidP="008B463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1B44" w:rsidRPr="00991B44">
        <w:rPr>
          <w:rFonts w:ascii="Times New Roman" w:hAnsi="Times New Roman" w:cs="Times New Roman"/>
          <w:sz w:val="24"/>
          <w:szCs w:val="24"/>
        </w:rPr>
        <w:t xml:space="preserve">о </w:t>
      </w:r>
      <w:bookmarkEnd w:id="5"/>
      <w:r w:rsidR="006D183D">
        <w:rPr>
          <w:rFonts w:ascii="Times New Roman" w:hAnsi="Times New Roman" w:cs="Times New Roman"/>
          <w:sz w:val="24"/>
          <w:szCs w:val="24"/>
        </w:rPr>
        <w:t xml:space="preserve">проектированию </w:t>
      </w:r>
    </w:p>
    <w:tbl>
      <w:tblPr>
        <w:tblStyle w:val="aff5"/>
        <w:tblW w:w="10741" w:type="dxa"/>
        <w:tblInd w:w="-661" w:type="dxa"/>
        <w:tblLook w:val="04A0" w:firstRow="1" w:lastRow="0" w:firstColumn="1" w:lastColumn="0" w:noHBand="0" w:noVBand="1"/>
      </w:tblPr>
      <w:tblGrid>
        <w:gridCol w:w="478"/>
        <w:gridCol w:w="3776"/>
        <w:gridCol w:w="3051"/>
        <w:gridCol w:w="1859"/>
        <w:gridCol w:w="1577"/>
      </w:tblGrid>
      <w:tr w:rsidR="006B5FE2" w:rsidRPr="006862AC" w14:paraId="5BBF6EE4" w14:textId="77777777" w:rsidTr="006B5FE2">
        <w:tc>
          <w:tcPr>
            <w:tcW w:w="478" w:type="dxa"/>
            <w:vAlign w:val="center"/>
          </w:tcPr>
          <w:p w14:paraId="3A0EA3FB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3776" w:type="dxa"/>
            <w:vAlign w:val="center"/>
          </w:tcPr>
          <w:p w14:paraId="5EB5B537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3051" w:type="dxa"/>
            <w:vAlign w:val="center"/>
          </w:tcPr>
          <w:p w14:paraId="7BF5E16F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22D65317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133E6543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B5FE2" w:rsidRPr="006862AC" w14:paraId="154451F1" w14:textId="77777777" w:rsidTr="006B5FE2">
        <w:tc>
          <w:tcPr>
            <w:tcW w:w="478" w:type="dxa"/>
            <w:vMerge w:val="restart"/>
            <w:vAlign w:val="center"/>
          </w:tcPr>
          <w:p w14:paraId="5A0DF97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3776" w:type="dxa"/>
            <w:vMerge w:val="restart"/>
            <w:vAlign w:val="center"/>
          </w:tcPr>
          <w:p w14:paraId="652845DC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Цена договора </w:t>
            </w:r>
          </w:p>
          <w:p w14:paraId="550CFDE2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  <w:p w14:paraId="6E74B5B1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(руб.)</w:t>
            </w:r>
          </w:p>
          <w:p w14:paraId="0E6B4B67" w14:textId="77777777" w:rsidR="006B5FE2" w:rsidRPr="006862AC" w:rsidRDefault="006B5FE2" w:rsidP="009B66FE">
            <w:pPr>
              <w:shd w:val="clear" w:color="auto" w:fill="FFFFFF"/>
              <w:rPr>
                <w:i/>
                <w:u w:val="single"/>
              </w:rPr>
            </w:pPr>
            <w:r w:rsidRPr="006862AC">
              <w:rPr>
                <w:i/>
                <w:u w:val="single"/>
              </w:rPr>
              <w:t>Коммерческое предложение – Форма 7к.</w:t>
            </w:r>
          </w:p>
          <w:p w14:paraId="45386AE3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 w:val="restart"/>
            <w:vAlign w:val="center"/>
          </w:tcPr>
          <w:p w14:paraId="20695059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20</w:t>
            </w:r>
          </w:p>
        </w:tc>
        <w:tc>
          <w:tcPr>
            <w:tcW w:w="1859" w:type="dxa"/>
            <w:vAlign w:val="center"/>
          </w:tcPr>
          <w:p w14:paraId="033C1D8F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3446A56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20</w:t>
            </w:r>
          </w:p>
        </w:tc>
      </w:tr>
      <w:tr w:rsidR="006B5FE2" w:rsidRPr="006862AC" w14:paraId="4B618585" w14:textId="77777777" w:rsidTr="006B5FE2">
        <w:tc>
          <w:tcPr>
            <w:tcW w:w="478" w:type="dxa"/>
            <w:vMerge/>
            <w:vAlign w:val="center"/>
          </w:tcPr>
          <w:p w14:paraId="790835C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4B043271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7B0FEB65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2CC6736F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544738F9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17</w:t>
            </w:r>
          </w:p>
        </w:tc>
      </w:tr>
      <w:tr w:rsidR="006B5FE2" w:rsidRPr="006862AC" w14:paraId="3034880D" w14:textId="77777777" w:rsidTr="006B5FE2">
        <w:tc>
          <w:tcPr>
            <w:tcW w:w="478" w:type="dxa"/>
            <w:vMerge/>
            <w:vAlign w:val="center"/>
          </w:tcPr>
          <w:p w14:paraId="774C09B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3B1DBFD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7F559FCD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12E06F9D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4726A27E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14</w:t>
            </w:r>
          </w:p>
        </w:tc>
      </w:tr>
      <w:tr w:rsidR="006B5FE2" w:rsidRPr="006862AC" w14:paraId="6B6A589E" w14:textId="77777777" w:rsidTr="006B5FE2">
        <w:tc>
          <w:tcPr>
            <w:tcW w:w="478" w:type="dxa"/>
            <w:vMerge/>
            <w:vAlign w:val="center"/>
          </w:tcPr>
          <w:p w14:paraId="6A54311D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3AED0FEF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33891AF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2DDC5916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79527549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11</w:t>
            </w:r>
          </w:p>
        </w:tc>
      </w:tr>
      <w:tr w:rsidR="006B5FE2" w:rsidRPr="006862AC" w14:paraId="1D34D6F1" w14:textId="77777777" w:rsidTr="006B5FE2">
        <w:tc>
          <w:tcPr>
            <w:tcW w:w="478" w:type="dxa"/>
            <w:vMerge/>
            <w:vAlign w:val="center"/>
          </w:tcPr>
          <w:p w14:paraId="69D6A333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6A3FDAD4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EBAE829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53692B02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04A3DBD3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8</w:t>
            </w:r>
          </w:p>
        </w:tc>
      </w:tr>
      <w:tr w:rsidR="006B5FE2" w:rsidRPr="006862AC" w14:paraId="5C06BF76" w14:textId="77777777" w:rsidTr="006B5FE2">
        <w:tc>
          <w:tcPr>
            <w:tcW w:w="478" w:type="dxa"/>
            <w:vMerge/>
            <w:vAlign w:val="center"/>
          </w:tcPr>
          <w:p w14:paraId="0F269240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5C56BA7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11BFCDAC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641F776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2BBF114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6B5FE2" w:rsidRPr="006862AC" w14:paraId="79CFFD00" w14:textId="77777777" w:rsidTr="006B5FE2">
        <w:tc>
          <w:tcPr>
            <w:tcW w:w="478" w:type="dxa"/>
            <w:vMerge/>
            <w:vAlign w:val="center"/>
          </w:tcPr>
          <w:p w14:paraId="09EBF693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3C5F1DAD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8023923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7856AB89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7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2FFF8CF9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B5FE2" w:rsidRPr="006862AC" w14:paraId="5AF20140" w14:textId="77777777" w:rsidTr="006B5FE2">
        <w:tc>
          <w:tcPr>
            <w:tcW w:w="478" w:type="dxa"/>
            <w:vAlign w:val="center"/>
          </w:tcPr>
          <w:p w14:paraId="3B29F351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Align w:val="center"/>
          </w:tcPr>
          <w:p w14:paraId="53685041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051" w:type="dxa"/>
            <w:vAlign w:val="center"/>
          </w:tcPr>
          <w:p w14:paraId="63DBA1AE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859" w:type="dxa"/>
            <w:vAlign w:val="center"/>
          </w:tcPr>
          <w:p w14:paraId="7BD688C4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77" w:type="dxa"/>
            <w:vAlign w:val="center"/>
          </w:tcPr>
          <w:p w14:paraId="7049D15E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</w:tr>
      <w:tr w:rsidR="006B5FE2" w:rsidRPr="006862AC" w14:paraId="04435AB0" w14:textId="77777777" w:rsidTr="006B5FE2">
        <w:tc>
          <w:tcPr>
            <w:tcW w:w="478" w:type="dxa"/>
            <w:vMerge w:val="restart"/>
            <w:vAlign w:val="center"/>
          </w:tcPr>
          <w:p w14:paraId="1126E911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3776" w:type="dxa"/>
            <w:vMerge w:val="restart"/>
            <w:vAlign w:val="center"/>
          </w:tcPr>
          <w:p w14:paraId="1CC7EB79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Срок выполнения работ</w:t>
            </w:r>
          </w:p>
          <w:p w14:paraId="3CA14092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6862AC">
              <w:rPr>
                <w:bCs/>
              </w:rPr>
              <w:t>(Календарных дней)</w:t>
            </w:r>
            <w:r w:rsidRPr="006862AC">
              <w:rPr>
                <w:bCs/>
                <w:i/>
                <w:u w:val="single"/>
              </w:rPr>
              <w:t xml:space="preserve"> </w:t>
            </w:r>
          </w:p>
          <w:p w14:paraId="1137030C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3051" w:type="dxa"/>
            <w:vMerge w:val="restart"/>
            <w:vAlign w:val="center"/>
          </w:tcPr>
          <w:p w14:paraId="067CAD51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</w:rPr>
            </w:pPr>
            <w:r w:rsidRPr="006862AC">
              <w:rPr>
                <w:b/>
                <w:bCs/>
              </w:rPr>
              <w:t>5</w:t>
            </w:r>
          </w:p>
        </w:tc>
        <w:tc>
          <w:tcPr>
            <w:tcW w:w="1859" w:type="dxa"/>
            <w:vAlign w:val="center"/>
          </w:tcPr>
          <w:p w14:paraId="7811BA9D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5B31101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</w:p>
        </w:tc>
      </w:tr>
      <w:tr w:rsidR="006B5FE2" w:rsidRPr="006862AC" w14:paraId="716A3DBA" w14:textId="77777777" w:rsidTr="006B5FE2">
        <w:tc>
          <w:tcPr>
            <w:tcW w:w="478" w:type="dxa"/>
            <w:vMerge/>
            <w:vAlign w:val="center"/>
          </w:tcPr>
          <w:p w14:paraId="26FACFFB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F0992F1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D5721AF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2B4136A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51597F02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</w:tr>
      <w:tr w:rsidR="006B5FE2" w:rsidRPr="006862AC" w14:paraId="41C382A6" w14:textId="77777777" w:rsidTr="006B5FE2">
        <w:tc>
          <w:tcPr>
            <w:tcW w:w="478" w:type="dxa"/>
            <w:vMerge/>
            <w:vAlign w:val="center"/>
          </w:tcPr>
          <w:p w14:paraId="13CEFCCA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06C47A5F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3A974FB3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59D960EA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0367D784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3</w:t>
            </w:r>
          </w:p>
        </w:tc>
      </w:tr>
      <w:tr w:rsidR="006B5FE2" w:rsidRPr="006862AC" w14:paraId="63E5F036" w14:textId="77777777" w:rsidTr="006B5FE2">
        <w:tc>
          <w:tcPr>
            <w:tcW w:w="478" w:type="dxa"/>
            <w:vMerge/>
            <w:vAlign w:val="center"/>
          </w:tcPr>
          <w:p w14:paraId="0477EDC7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07E9AC1C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A7C663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016A4717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6536018A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2</w:t>
            </w:r>
          </w:p>
        </w:tc>
      </w:tr>
      <w:tr w:rsidR="006B5FE2" w:rsidRPr="006862AC" w14:paraId="7BF4487D" w14:textId="77777777" w:rsidTr="006B5FE2">
        <w:tc>
          <w:tcPr>
            <w:tcW w:w="478" w:type="dxa"/>
            <w:vMerge/>
            <w:vAlign w:val="center"/>
          </w:tcPr>
          <w:p w14:paraId="073D2E33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51220131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20948427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7C9E8D5A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5</w:t>
            </w:r>
            <w:r>
              <w:rPr>
                <w:bCs/>
              </w:rPr>
              <w:t xml:space="preserve"> и далее</w:t>
            </w:r>
          </w:p>
        </w:tc>
        <w:tc>
          <w:tcPr>
            <w:tcW w:w="1577" w:type="dxa"/>
            <w:vAlign w:val="center"/>
          </w:tcPr>
          <w:p w14:paraId="69A1B6F2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</w:t>
            </w:r>
          </w:p>
        </w:tc>
      </w:tr>
      <w:tr w:rsidR="006B5FE2" w:rsidRPr="006862AC" w14:paraId="4A46485A" w14:textId="77777777" w:rsidTr="006B5FE2">
        <w:trPr>
          <w:cantSplit/>
          <w:trHeight w:val="872"/>
        </w:trPr>
        <w:tc>
          <w:tcPr>
            <w:tcW w:w="478" w:type="dxa"/>
            <w:textDirection w:val="btLr"/>
            <w:vAlign w:val="center"/>
          </w:tcPr>
          <w:p w14:paraId="658DD6CC" w14:textId="77777777" w:rsidR="006B5FE2" w:rsidRPr="006862AC" w:rsidRDefault="006B5FE2" w:rsidP="009B66FE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Align w:val="center"/>
          </w:tcPr>
          <w:p w14:paraId="0D7645D3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Наименование</w:t>
            </w:r>
          </w:p>
        </w:tc>
        <w:tc>
          <w:tcPr>
            <w:tcW w:w="3051" w:type="dxa"/>
            <w:vAlign w:val="center"/>
          </w:tcPr>
          <w:p w14:paraId="0D6170D8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Показатель критерия</w:t>
            </w:r>
            <w:r>
              <w:rPr>
                <w:b/>
                <w:bCs/>
                <w:i/>
              </w:rPr>
              <w:t xml:space="preserve"> </w:t>
            </w:r>
            <w:r w:rsidRPr="006862AC">
              <w:rPr>
                <w:b/>
                <w:bCs/>
                <w:i/>
              </w:rPr>
              <w:t>(ед.)</w:t>
            </w:r>
          </w:p>
        </w:tc>
        <w:tc>
          <w:tcPr>
            <w:tcW w:w="3436" w:type="dxa"/>
            <w:gridSpan w:val="2"/>
            <w:vAlign w:val="center"/>
          </w:tcPr>
          <w:p w14:paraId="6E32C2FE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C6F70C7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B5FE2" w:rsidRPr="006862AC" w14:paraId="62DAE2BB" w14:textId="77777777" w:rsidTr="006B5FE2">
        <w:tc>
          <w:tcPr>
            <w:tcW w:w="478" w:type="dxa"/>
            <w:vMerge w:val="restart"/>
            <w:vAlign w:val="center"/>
          </w:tcPr>
          <w:p w14:paraId="0552782B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263" w:type="dxa"/>
            <w:gridSpan w:val="4"/>
            <w:vAlign w:val="center"/>
          </w:tcPr>
          <w:p w14:paraId="47D8CA6F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Квалификация участника конкурса </w:t>
            </w:r>
            <w:r>
              <w:rPr>
                <w:b/>
                <w:bCs/>
                <w:i/>
              </w:rPr>
              <w:t>(макс. количество баллов- 72)</w:t>
            </w:r>
          </w:p>
        </w:tc>
      </w:tr>
      <w:tr w:rsidR="006B5FE2" w:rsidRPr="006862AC" w14:paraId="1DE9A034" w14:textId="77777777" w:rsidTr="006B5FE2">
        <w:trPr>
          <w:trHeight w:val="888"/>
        </w:trPr>
        <w:tc>
          <w:tcPr>
            <w:tcW w:w="478" w:type="dxa"/>
            <w:vMerge/>
            <w:vAlign w:val="center"/>
          </w:tcPr>
          <w:p w14:paraId="02391B0B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63CF392E" w14:textId="77777777" w:rsidR="006B5FE2" w:rsidRPr="006862AC" w:rsidRDefault="006B5FE2" w:rsidP="009B66FE">
            <w:pPr>
              <w:spacing w:line="312" w:lineRule="auto"/>
              <w:jc w:val="left"/>
              <w:rPr>
                <w:bCs/>
              </w:rPr>
            </w:pPr>
            <w:r w:rsidRPr="006862AC">
              <w:rPr>
                <w:bCs/>
              </w:rPr>
              <w:t xml:space="preserve">Продолжительность оказания услуг и (или) выполнения работ по проектированию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1FD17ECB" w14:textId="77777777" w:rsidR="006B5FE2" w:rsidRPr="006862AC" w:rsidRDefault="006B5FE2" w:rsidP="009B66FE">
            <w:pPr>
              <w:spacing w:line="312" w:lineRule="auto"/>
              <w:jc w:val="left"/>
              <w:rPr>
                <w:bCs/>
              </w:rPr>
            </w:pPr>
            <w:r w:rsidRPr="006862AC">
              <w:rPr>
                <w:bCs/>
                <w:i/>
                <w:u w:val="single"/>
              </w:rPr>
              <w:t>(Техническое предложение – Форма 7т)</w:t>
            </w:r>
            <w:r w:rsidRPr="006862AC">
              <w:rPr>
                <w:bCs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42F9FD80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Более 10 лет (включительно)</w:t>
            </w:r>
          </w:p>
        </w:tc>
        <w:tc>
          <w:tcPr>
            <w:tcW w:w="3436" w:type="dxa"/>
            <w:gridSpan w:val="2"/>
            <w:vAlign w:val="center"/>
          </w:tcPr>
          <w:p w14:paraId="0B7EE37B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</w:tr>
      <w:tr w:rsidR="006B5FE2" w:rsidRPr="006862AC" w14:paraId="33836D2B" w14:textId="77777777" w:rsidTr="006B5FE2">
        <w:trPr>
          <w:trHeight w:val="618"/>
        </w:trPr>
        <w:tc>
          <w:tcPr>
            <w:tcW w:w="478" w:type="dxa"/>
            <w:vMerge/>
            <w:vAlign w:val="center"/>
          </w:tcPr>
          <w:p w14:paraId="26B3BF69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8C2F4C9" w14:textId="77777777" w:rsidR="006B5FE2" w:rsidRPr="006862AC" w:rsidRDefault="006B5FE2" w:rsidP="009B66FE">
            <w:pPr>
              <w:spacing w:line="312" w:lineRule="auto"/>
              <w:jc w:val="left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4A35B476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От 5 (включительно) до 10</w:t>
            </w:r>
          </w:p>
        </w:tc>
        <w:tc>
          <w:tcPr>
            <w:tcW w:w="3436" w:type="dxa"/>
            <w:gridSpan w:val="2"/>
            <w:vAlign w:val="center"/>
          </w:tcPr>
          <w:p w14:paraId="0958ECDC" w14:textId="77777777" w:rsidR="006B5FE2" w:rsidRPr="006458E8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B5FE2" w:rsidRPr="006862AC" w14:paraId="0207B63C" w14:textId="77777777" w:rsidTr="006B5FE2">
        <w:trPr>
          <w:trHeight w:val="323"/>
        </w:trPr>
        <w:tc>
          <w:tcPr>
            <w:tcW w:w="478" w:type="dxa"/>
            <w:vMerge/>
            <w:vAlign w:val="center"/>
          </w:tcPr>
          <w:p w14:paraId="53FFDBC4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199EE38B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F8C1034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 xml:space="preserve">От 3 до </w:t>
            </w:r>
            <w:r>
              <w:rPr>
                <w:bCs/>
              </w:rPr>
              <w:t>5</w:t>
            </w:r>
            <w:r w:rsidRPr="006862AC">
              <w:rPr>
                <w:bCs/>
              </w:rPr>
              <w:t xml:space="preserve"> лет </w:t>
            </w:r>
          </w:p>
        </w:tc>
        <w:tc>
          <w:tcPr>
            <w:tcW w:w="3436" w:type="dxa"/>
            <w:gridSpan w:val="2"/>
            <w:vAlign w:val="center"/>
          </w:tcPr>
          <w:p w14:paraId="3B568A62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B5FE2" w:rsidRPr="006862AC" w14:paraId="67C3DAC5" w14:textId="77777777" w:rsidTr="006B5FE2">
        <w:trPr>
          <w:trHeight w:val="599"/>
        </w:trPr>
        <w:tc>
          <w:tcPr>
            <w:tcW w:w="478" w:type="dxa"/>
            <w:vMerge/>
            <w:vAlign w:val="center"/>
          </w:tcPr>
          <w:p w14:paraId="7CE6CD19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3D5725DB" w14:textId="77777777" w:rsidR="006B5FE2" w:rsidRPr="006862AC" w:rsidRDefault="006B5FE2" w:rsidP="009B66FE">
            <w:pPr>
              <w:shd w:val="clear" w:color="auto" w:fill="FFFFFF"/>
              <w:rPr>
                <w:bCs/>
              </w:rPr>
            </w:pPr>
            <w:r w:rsidRPr="006862AC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53541102" w14:textId="77777777" w:rsidR="006B5FE2" w:rsidRPr="004D5320" w:rsidRDefault="006B5FE2" w:rsidP="009B66FE">
            <w:pPr>
              <w:shd w:val="clear" w:color="auto" w:fill="FFFFFF"/>
              <w:rPr>
                <w:i/>
                <w:u w:val="single"/>
              </w:rPr>
            </w:pPr>
            <w:r w:rsidRPr="006862AC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  <w:r>
              <w:rPr>
                <w:bCs/>
              </w:rPr>
              <w:t xml:space="preserve"> </w:t>
            </w:r>
            <w:r w:rsidRPr="006862AC">
              <w:rPr>
                <w:i/>
                <w:u w:val="single"/>
              </w:rPr>
              <w:t xml:space="preserve">Справка о наличии кадровых </w:t>
            </w:r>
            <w:r>
              <w:rPr>
                <w:i/>
                <w:u w:val="single"/>
              </w:rPr>
              <w:t>ресурсов – Форма 6</w:t>
            </w:r>
          </w:p>
        </w:tc>
        <w:tc>
          <w:tcPr>
            <w:tcW w:w="3051" w:type="dxa"/>
            <w:vAlign w:val="center"/>
          </w:tcPr>
          <w:p w14:paraId="5B1D5A62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более 15 чел. (включительно)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10214795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</w:tr>
      <w:tr w:rsidR="006B5FE2" w:rsidRPr="006862AC" w14:paraId="10371F2D" w14:textId="77777777" w:rsidTr="006B5FE2">
        <w:trPr>
          <w:trHeight w:val="1002"/>
        </w:trPr>
        <w:tc>
          <w:tcPr>
            <w:tcW w:w="478" w:type="dxa"/>
            <w:vMerge/>
            <w:vAlign w:val="center"/>
          </w:tcPr>
          <w:p w14:paraId="5FACA7E2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DB16DA7" w14:textId="77777777" w:rsidR="006B5FE2" w:rsidRPr="006862AC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1AC896BB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1C4B4F8A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10</w:t>
            </w:r>
          </w:p>
        </w:tc>
      </w:tr>
      <w:tr w:rsidR="006B5FE2" w:rsidRPr="006862AC" w14:paraId="51D7733C" w14:textId="77777777" w:rsidTr="006B5FE2">
        <w:trPr>
          <w:trHeight w:val="783"/>
        </w:trPr>
        <w:tc>
          <w:tcPr>
            <w:tcW w:w="478" w:type="dxa"/>
            <w:vMerge/>
            <w:vAlign w:val="center"/>
          </w:tcPr>
          <w:p w14:paraId="2DB3C41C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647739F1" w14:textId="77777777" w:rsidR="006B5FE2" w:rsidRPr="006862AC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4CF6AF3D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t>До 10 чел. с опытом работы более 5 лет</w:t>
            </w:r>
          </w:p>
        </w:tc>
        <w:tc>
          <w:tcPr>
            <w:tcW w:w="3436" w:type="dxa"/>
            <w:gridSpan w:val="2"/>
            <w:vAlign w:val="center"/>
          </w:tcPr>
          <w:p w14:paraId="2EAD8516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B5FE2" w:rsidRPr="006862AC" w14:paraId="1F2FABA2" w14:textId="77777777" w:rsidTr="006B5FE2">
        <w:trPr>
          <w:trHeight w:val="553"/>
        </w:trPr>
        <w:tc>
          <w:tcPr>
            <w:tcW w:w="478" w:type="dxa"/>
            <w:vMerge/>
            <w:vAlign w:val="center"/>
          </w:tcPr>
          <w:p w14:paraId="516CA142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4F73405C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>Количество</w:t>
            </w:r>
            <w:r>
              <w:rPr>
                <w:bCs/>
              </w:rPr>
              <w:t xml:space="preserve"> выполненных объектов-аналогов </w:t>
            </w:r>
            <w:r w:rsidRPr="00A506A2">
              <w:rPr>
                <w:bCs/>
                <w:i/>
                <w:u w:val="single"/>
              </w:rPr>
              <w:t>не позднее с 01 января 2013 г.</w:t>
            </w:r>
            <w:r w:rsidRPr="00247226">
              <w:rPr>
                <w:bCs/>
              </w:rPr>
              <w:t xml:space="preserve"> (договоры подряда/копии актов выполненных работ) по проектированию объектов капитального ремонта</w:t>
            </w:r>
          </w:p>
          <w:p w14:paraId="1378EC08" w14:textId="77777777" w:rsidR="006B5FE2" w:rsidRPr="00247226" w:rsidRDefault="006B5FE2" w:rsidP="009B66FE">
            <w:pPr>
              <w:shd w:val="clear" w:color="auto" w:fill="FFFFFF"/>
              <w:rPr>
                <w:i/>
                <w:u w:val="single"/>
              </w:rPr>
            </w:pPr>
            <w:r w:rsidRPr="00247226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3051" w:type="dxa"/>
            <w:vAlign w:val="center"/>
          </w:tcPr>
          <w:p w14:paraId="2103A3E2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более 6</w:t>
            </w:r>
          </w:p>
        </w:tc>
        <w:tc>
          <w:tcPr>
            <w:tcW w:w="3436" w:type="dxa"/>
            <w:gridSpan w:val="2"/>
            <w:vAlign w:val="center"/>
          </w:tcPr>
          <w:p w14:paraId="23B2D8B0" w14:textId="77777777" w:rsidR="006B5FE2" w:rsidRPr="00247226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</w:tr>
      <w:tr w:rsidR="006B5FE2" w:rsidRPr="006862AC" w14:paraId="3A1B9010" w14:textId="77777777" w:rsidTr="006B5FE2">
        <w:trPr>
          <w:trHeight w:val="459"/>
        </w:trPr>
        <w:tc>
          <w:tcPr>
            <w:tcW w:w="478" w:type="dxa"/>
            <w:vMerge/>
            <w:vAlign w:val="center"/>
          </w:tcPr>
          <w:p w14:paraId="02D83B93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3C722216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01927BDE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5-6 </w:t>
            </w:r>
          </w:p>
        </w:tc>
        <w:tc>
          <w:tcPr>
            <w:tcW w:w="3436" w:type="dxa"/>
            <w:gridSpan w:val="2"/>
            <w:vAlign w:val="center"/>
          </w:tcPr>
          <w:p w14:paraId="6BA69DE8" w14:textId="77777777" w:rsidR="006B5FE2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14:paraId="7204B834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</w:tr>
      <w:tr w:rsidR="006B5FE2" w:rsidRPr="006862AC" w14:paraId="1832075C" w14:textId="77777777" w:rsidTr="006B5FE2">
        <w:trPr>
          <w:trHeight w:val="513"/>
        </w:trPr>
        <w:tc>
          <w:tcPr>
            <w:tcW w:w="478" w:type="dxa"/>
            <w:vMerge/>
            <w:vAlign w:val="center"/>
          </w:tcPr>
          <w:p w14:paraId="4E728250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19FE225D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45790175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3-4</w:t>
            </w:r>
          </w:p>
        </w:tc>
        <w:tc>
          <w:tcPr>
            <w:tcW w:w="3436" w:type="dxa"/>
            <w:gridSpan w:val="2"/>
            <w:vAlign w:val="center"/>
          </w:tcPr>
          <w:p w14:paraId="4E39BDC5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5</w:t>
            </w:r>
          </w:p>
        </w:tc>
      </w:tr>
      <w:tr w:rsidR="006B5FE2" w:rsidRPr="006862AC" w14:paraId="326FD83E" w14:textId="77777777" w:rsidTr="006B5FE2">
        <w:trPr>
          <w:trHeight w:val="1412"/>
        </w:trPr>
        <w:tc>
          <w:tcPr>
            <w:tcW w:w="478" w:type="dxa"/>
            <w:vMerge/>
            <w:vAlign w:val="center"/>
          </w:tcPr>
          <w:p w14:paraId="52511143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0B102410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</w:t>
            </w:r>
            <w:r w:rsidRPr="00247226">
              <w:rPr>
                <w:bCs/>
              </w:rPr>
              <w:lastRenderedPageBreak/>
              <w:t xml:space="preserve">основании актов комиссии по досудебному урегулированию споров регионального фонда. </w:t>
            </w:r>
          </w:p>
          <w:p w14:paraId="054442CC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 xml:space="preserve">(Техническое предложение  – Форма 7т)       </w:t>
            </w:r>
          </w:p>
        </w:tc>
        <w:tc>
          <w:tcPr>
            <w:tcW w:w="3051" w:type="dxa"/>
            <w:vAlign w:val="center"/>
          </w:tcPr>
          <w:p w14:paraId="26C33C71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lastRenderedPageBreak/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2AF27499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6B5FE2" w:rsidRPr="006862AC" w14:paraId="49014FF1" w14:textId="77777777" w:rsidTr="006B5FE2">
        <w:trPr>
          <w:trHeight w:val="1129"/>
        </w:trPr>
        <w:tc>
          <w:tcPr>
            <w:tcW w:w="478" w:type="dxa"/>
            <w:vMerge/>
            <w:vAlign w:val="center"/>
          </w:tcPr>
          <w:p w14:paraId="07C78104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BAD3CAA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0FFD00CE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78149767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B5FE2" w:rsidRPr="006862AC" w14:paraId="7403C7F1" w14:textId="77777777" w:rsidTr="006B5FE2">
        <w:trPr>
          <w:trHeight w:val="930"/>
        </w:trPr>
        <w:tc>
          <w:tcPr>
            <w:tcW w:w="478" w:type="dxa"/>
            <w:vMerge/>
            <w:vAlign w:val="center"/>
          </w:tcPr>
          <w:p w14:paraId="52649E67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791DA4B0" w14:textId="77777777" w:rsidR="006B5FE2" w:rsidRPr="00247226" w:rsidRDefault="006B5FE2" w:rsidP="009B66FE">
            <w:pPr>
              <w:spacing w:line="312" w:lineRule="auto"/>
              <w:rPr>
                <w:bCs/>
                <w:i/>
                <w:u w:val="single"/>
              </w:rPr>
            </w:pPr>
            <w:r w:rsidRPr="00247226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247226">
              <w:rPr>
                <w:bCs/>
                <w:i/>
                <w:u w:val="single"/>
              </w:rPr>
              <w:t xml:space="preserve"> </w:t>
            </w:r>
          </w:p>
          <w:p w14:paraId="0143FAE3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27FC8F30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1F0DEB2C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-5</w:t>
            </w:r>
          </w:p>
        </w:tc>
      </w:tr>
      <w:tr w:rsidR="006B5FE2" w:rsidRPr="006862AC" w14:paraId="52F96C08" w14:textId="77777777" w:rsidTr="006B5FE2">
        <w:trPr>
          <w:trHeight w:val="1160"/>
        </w:trPr>
        <w:tc>
          <w:tcPr>
            <w:tcW w:w="478" w:type="dxa"/>
            <w:vMerge/>
            <w:vAlign w:val="center"/>
          </w:tcPr>
          <w:p w14:paraId="501A5FA6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1ED4458A" w14:textId="77777777" w:rsidR="006B5FE2" w:rsidRPr="00247226" w:rsidRDefault="006B5FE2" w:rsidP="009B66FE">
            <w:pPr>
              <w:spacing w:line="312" w:lineRule="auto"/>
            </w:pPr>
          </w:p>
        </w:tc>
        <w:tc>
          <w:tcPr>
            <w:tcW w:w="3051" w:type="dxa"/>
            <w:vAlign w:val="center"/>
          </w:tcPr>
          <w:p w14:paraId="507C77A1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520633AE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B5FE2" w:rsidRPr="006862AC" w14:paraId="4A9DFA0D" w14:textId="77777777" w:rsidTr="006B5FE2">
        <w:trPr>
          <w:trHeight w:val="438"/>
        </w:trPr>
        <w:tc>
          <w:tcPr>
            <w:tcW w:w="478" w:type="dxa"/>
            <w:vMerge/>
            <w:vAlign w:val="center"/>
          </w:tcPr>
          <w:p w14:paraId="45B2563B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65A301C7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домов.</w:t>
            </w:r>
            <w:r w:rsidRPr="00247226">
              <w:rPr>
                <w:bCs/>
                <w:i/>
                <w:u w:val="single"/>
              </w:rPr>
              <w:t xml:space="preserve"> 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39882229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5 ОМС (включительно)  и более</w:t>
            </w:r>
          </w:p>
        </w:tc>
        <w:tc>
          <w:tcPr>
            <w:tcW w:w="3436" w:type="dxa"/>
            <w:gridSpan w:val="2"/>
            <w:vAlign w:val="center"/>
          </w:tcPr>
          <w:p w14:paraId="369343D4" w14:textId="77777777" w:rsidR="006B5FE2" w:rsidRPr="00247226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247226">
              <w:rPr>
                <w:b/>
                <w:bCs/>
                <w:i/>
              </w:rPr>
              <w:t>2</w:t>
            </w:r>
          </w:p>
        </w:tc>
      </w:tr>
      <w:tr w:rsidR="006B5FE2" w:rsidRPr="006862AC" w14:paraId="7E5E0782" w14:textId="77777777" w:rsidTr="006B5FE2">
        <w:trPr>
          <w:trHeight w:val="518"/>
        </w:trPr>
        <w:tc>
          <w:tcPr>
            <w:tcW w:w="478" w:type="dxa"/>
            <w:vMerge/>
            <w:vAlign w:val="center"/>
          </w:tcPr>
          <w:p w14:paraId="298E9CFD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F296EB3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5388AC3B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1-5 ОМС</w:t>
            </w:r>
          </w:p>
        </w:tc>
        <w:tc>
          <w:tcPr>
            <w:tcW w:w="3436" w:type="dxa"/>
            <w:gridSpan w:val="2"/>
            <w:vAlign w:val="center"/>
          </w:tcPr>
          <w:p w14:paraId="3D444028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1</w:t>
            </w:r>
          </w:p>
        </w:tc>
      </w:tr>
      <w:tr w:rsidR="006B5FE2" w:rsidRPr="006862AC" w14:paraId="73A23518" w14:textId="77777777" w:rsidTr="006B5FE2">
        <w:trPr>
          <w:trHeight w:val="668"/>
        </w:trPr>
        <w:tc>
          <w:tcPr>
            <w:tcW w:w="478" w:type="dxa"/>
            <w:vMerge/>
            <w:vAlign w:val="center"/>
          </w:tcPr>
          <w:p w14:paraId="78530347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23B1C124" w14:textId="77777777" w:rsidR="006B5FE2" w:rsidRPr="006A1D8C" w:rsidRDefault="006B5FE2" w:rsidP="009B66FE">
            <w:pPr>
              <w:spacing w:line="312" w:lineRule="auto"/>
              <w:rPr>
                <w:bCs/>
              </w:rPr>
            </w:pPr>
            <w:r w:rsidRPr="006A1D8C">
              <w:rPr>
                <w:bCs/>
              </w:rPr>
              <w:t>Сведения об удовлетворенных исках**, предъявленных участнику конкурса</w:t>
            </w:r>
            <w:r>
              <w:rPr>
                <w:bCs/>
              </w:rPr>
              <w:t xml:space="preserve"> в качестве подрядчика</w:t>
            </w:r>
            <w:r w:rsidRPr="006A1D8C">
              <w:rPr>
                <w:bCs/>
              </w:rPr>
              <w:t xml:space="preserve">, об исполнении договорных обязательств по договорам подряда за последние 2 года </w:t>
            </w:r>
            <w:r w:rsidRPr="006A1D8C">
              <w:rPr>
                <w:bCs/>
                <w:i/>
                <w:u w:val="single"/>
              </w:rPr>
              <w:t xml:space="preserve">(Техническое </w:t>
            </w:r>
            <w:proofErr w:type="gramStart"/>
            <w:r w:rsidRPr="006A1D8C">
              <w:rPr>
                <w:bCs/>
                <w:i/>
                <w:u w:val="single"/>
              </w:rPr>
              <w:t>предложение  –</w:t>
            </w:r>
            <w:proofErr w:type="gramEnd"/>
            <w:r w:rsidRPr="006A1D8C">
              <w:rPr>
                <w:bCs/>
                <w:i/>
                <w:u w:val="single"/>
              </w:rPr>
              <w:t xml:space="preserve"> Форма 7т)</w:t>
            </w:r>
          </w:p>
        </w:tc>
        <w:tc>
          <w:tcPr>
            <w:tcW w:w="3051" w:type="dxa"/>
            <w:vAlign w:val="center"/>
          </w:tcPr>
          <w:p w14:paraId="754B4FC7" w14:textId="77777777" w:rsidR="006B5FE2" w:rsidRPr="006A1D8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0</w:t>
            </w:r>
            <w:r>
              <w:rPr>
                <w:bCs/>
              </w:rPr>
              <w:t xml:space="preserve"> исков</w:t>
            </w:r>
          </w:p>
        </w:tc>
        <w:tc>
          <w:tcPr>
            <w:tcW w:w="3436" w:type="dxa"/>
            <w:gridSpan w:val="2"/>
            <w:vAlign w:val="center"/>
          </w:tcPr>
          <w:p w14:paraId="65406CFE" w14:textId="77777777" w:rsidR="006B5FE2" w:rsidRPr="006A1D8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A1D8C">
              <w:rPr>
                <w:b/>
                <w:bCs/>
                <w:i/>
              </w:rPr>
              <w:t>5</w:t>
            </w:r>
          </w:p>
        </w:tc>
      </w:tr>
      <w:tr w:rsidR="006B5FE2" w:rsidRPr="006862AC" w14:paraId="59AF2F49" w14:textId="77777777" w:rsidTr="006B5FE2">
        <w:trPr>
          <w:trHeight w:val="841"/>
        </w:trPr>
        <w:tc>
          <w:tcPr>
            <w:tcW w:w="478" w:type="dxa"/>
            <w:vMerge/>
            <w:vAlign w:val="center"/>
          </w:tcPr>
          <w:p w14:paraId="30DBDE58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7DED9CEC" w14:textId="77777777" w:rsidR="006B5FE2" w:rsidRPr="006A1D8C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1FAA0A77" w14:textId="77777777" w:rsidR="006B5FE2" w:rsidRPr="006A1D8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1</w:t>
            </w:r>
            <w:r>
              <w:rPr>
                <w:bCs/>
              </w:rPr>
              <w:t xml:space="preserve"> иск</w:t>
            </w:r>
          </w:p>
        </w:tc>
        <w:tc>
          <w:tcPr>
            <w:tcW w:w="3436" w:type="dxa"/>
            <w:gridSpan w:val="2"/>
            <w:vAlign w:val="center"/>
          </w:tcPr>
          <w:p w14:paraId="59602D1A" w14:textId="77777777" w:rsidR="006B5FE2" w:rsidRPr="006A1D8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0</w:t>
            </w:r>
          </w:p>
        </w:tc>
      </w:tr>
      <w:tr w:rsidR="006B5FE2" w:rsidRPr="006862AC" w14:paraId="578B48DD" w14:textId="77777777" w:rsidTr="006B5FE2">
        <w:trPr>
          <w:trHeight w:val="841"/>
        </w:trPr>
        <w:tc>
          <w:tcPr>
            <w:tcW w:w="478" w:type="dxa"/>
            <w:vMerge/>
            <w:vAlign w:val="center"/>
          </w:tcPr>
          <w:p w14:paraId="30B5F27D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4F247FA0" w14:textId="77777777" w:rsidR="006B5FE2" w:rsidRPr="006A1D8C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4640EB46" w14:textId="77777777" w:rsidR="006B5FE2" w:rsidRPr="006A1D8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Более 1</w:t>
            </w:r>
            <w:r>
              <w:rPr>
                <w:bCs/>
              </w:rPr>
              <w:t xml:space="preserve"> иска</w:t>
            </w:r>
          </w:p>
        </w:tc>
        <w:tc>
          <w:tcPr>
            <w:tcW w:w="3436" w:type="dxa"/>
            <w:gridSpan w:val="2"/>
            <w:vAlign w:val="center"/>
          </w:tcPr>
          <w:p w14:paraId="438EC794" w14:textId="77777777" w:rsidR="006B5FE2" w:rsidRPr="006A1D8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-5</w:t>
            </w:r>
          </w:p>
        </w:tc>
      </w:tr>
      <w:tr w:rsidR="006B5FE2" w:rsidRPr="006862AC" w14:paraId="766D48A9" w14:textId="77777777" w:rsidTr="006B5FE2">
        <w:trPr>
          <w:trHeight w:val="1146"/>
        </w:trPr>
        <w:tc>
          <w:tcPr>
            <w:tcW w:w="478" w:type="dxa"/>
            <w:vMerge/>
            <w:vAlign w:val="center"/>
          </w:tcPr>
          <w:p w14:paraId="157726CC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171811CA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  <w:r w:rsidRPr="00247226">
              <w:rPr>
                <w:bCs/>
              </w:rPr>
              <w:t xml:space="preserve">Наличие банковской выписки с расчетного счета участника </w:t>
            </w:r>
            <w:proofErr w:type="gramStart"/>
            <w:r w:rsidRPr="00247226">
              <w:rPr>
                <w:bCs/>
              </w:rPr>
              <w:t>конкурса ,</w:t>
            </w:r>
            <w:proofErr w:type="gramEnd"/>
            <w:r w:rsidRPr="00247226">
              <w:rPr>
                <w:bCs/>
              </w:rPr>
              <w:t xml:space="preserve"> свидетельствующей об имеющихся денежных средствах в размере не менее 30% стоимости работ по договору , полученной не ранее чем за 3 банковских дня до даты подачи оферты</w:t>
            </w:r>
            <w:r>
              <w:rPr>
                <w:bCs/>
              </w:rPr>
              <w:t xml:space="preserve"> </w:t>
            </w:r>
            <w:r w:rsidRPr="00247226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Align w:val="center"/>
          </w:tcPr>
          <w:p w14:paraId="116F3645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есть</w:t>
            </w:r>
          </w:p>
        </w:tc>
        <w:tc>
          <w:tcPr>
            <w:tcW w:w="3436" w:type="dxa"/>
            <w:gridSpan w:val="2"/>
            <w:vAlign w:val="center"/>
          </w:tcPr>
          <w:p w14:paraId="7281BE45" w14:textId="77777777" w:rsidR="006B5FE2" w:rsidRPr="00247226" w:rsidRDefault="006B5FE2" w:rsidP="009B66FE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B5FE2" w:rsidRPr="006862AC" w14:paraId="78726AD0" w14:textId="77777777" w:rsidTr="006B5FE2">
        <w:trPr>
          <w:trHeight w:val="1336"/>
        </w:trPr>
        <w:tc>
          <w:tcPr>
            <w:tcW w:w="478" w:type="dxa"/>
            <w:vMerge/>
            <w:vAlign w:val="center"/>
          </w:tcPr>
          <w:p w14:paraId="5989754D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965F932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2815AE0F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нет</w:t>
            </w:r>
          </w:p>
        </w:tc>
        <w:tc>
          <w:tcPr>
            <w:tcW w:w="3436" w:type="dxa"/>
            <w:gridSpan w:val="2"/>
            <w:vAlign w:val="center"/>
          </w:tcPr>
          <w:p w14:paraId="62C34672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B5FE2" w:rsidRPr="006862AC" w14:paraId="6A1468CC" w14:textId="77777777" w:rsidTr="006B5FE2">
        <w:trPr>
          <w:trHeight w:val="299"/>
        </w:trPr>
        <w:tc>
          <w:tcPr>
            <w:tcW w:w="478" w:type="dxa"/>
            <w:vMerge/>
            <w:vAlign w:val="center"/>
          </w:tcPr>
          <w:p w14:paraId="5878A0E0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26C0A032" w14:textId="77777777" w:rsidR="006B5FE2" w:rsidRDefault="006B5FE2" w:rsidP="009B66FE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46CE6A71" w14:textId="77777777" w:rsidR="006B5FE2" w:rsidRDefault="006B5FE2" w:rsidP="009B66FE">
            <w:pPr>
              <w:spacing w:line="312" w:lineRule="auto"/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77D64771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3051" w:type="dxa"/>
            <w:vAlign w:val="center"/>
          </w:tcPr>
          <w:p w14:paraId="727FA472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Более 200%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25D4A6EC" w14:textId="77777777" w:rsidR="006B5FE2" w:rsidRPr="00247226" w:rsidRDefault="006B5FE2" w:rsidP="009B66FE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B5FE2" w:rsidRPr="006862AC" w14:paraId="27F93619" w14:textId="77777777" w:rsidTr="006B5FE2">
        <w:trPr>
          <w:trHeight w:val="368"/>
        </w:trPr>
        <w:tc>
          <w:tcPr>
            <w:tcW w:w="478" w:type="dxa"/>
            <w:vMerge/>
            <w:vAlign w:val="center"/>
          </w:tcPr>
          <w:p w14:paraId="2C055BBD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649D1E46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7A9F619B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150-200 %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4F707304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B5FE2" w:rsidRPr="006862AC" w14:paraId="39815DAE" w14:textId="77777777" w:rsidTr="006B5FE2">
        <w:trPr>
          <w:trHeight w:val="380"/>
        </w:trPr>
        <w:tc>
          <w:tcPr>
            <w:tcW w:w="478" w:type="dxa"/>
            <w:vMerge/>
            <w:vAlign w:val="center"/>
          </w:tcPr>
          <w:p w14:paraId="1E9D282A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0E1A86E3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2AB56BB6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100-150% стоимости лота</w:t>
            </w:r>
            <w:r w:rsidRPr="00247226">
              <w:rPr>
                <w:bCs/>
              </w:rPr>
              <w:t xml:space="preserve"> </w:t>
            </w:r>
          </w:p>
        </w:tc>
        <w:tc>
          <w:tcPr>
            <w:tcW w:w="3436" w:type="dxa"/>
            <w:gridSpan w:val="2"/>
            <w:vAlign w:val="center"/>
          </w:tcPr>
          <w:p w14:paraId="0CF1F645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B5FE2" w:rsidRPr="006862AC" w14:paraId="7A7DEC40" w14:textId="77777777" w:rsidTr="006B5FE2">
        <w:trPr>
          <w:trHeight w:val="253"/>
        </w:trPr>
        <w:tc>
          <w:tcPr>
            <w:tcW w:w="478" w:type="dxa"/>
            <w:vMerge/>
            <w:vAlign w:val="center"/>
          </w:tcPr>
          <w:p w14:paraId="32F3A0EC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477146DD" w14:textId="77777777" w:rsidR="006B5FE2" w:rsidRPr="00247226" w:rsidRDefault="006B5FE2" w:rsidP="009B66FE">
            <w:pPr>
              <w:spacing w:line="312" w:lineRule="auto"/>
              <w:rPr>
                <w:bCs/>
              </w:rPr>
            </w:pPr>
          </w:p>
        </w:tc>
        <w:tc>
          <w:tcPr>
            <w:tcW w:w="3051" w:type="dxa"/>
            <w:vAlign w:val="center"/>
          </w:tcPr>
          <w:p w14:paraId="5FB870EA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 xml:space="preserve">Менее </w:t>
            </w:r>
            <w:r>
              <w:rPr>
                <w:bCs/>
              </w:rPr>
              <w:t>100% стоимости лота</w:t>
            </w:r>
          </w:p>
        </w:tc>
        <w:tc>
          <w:tcPr>
            <w:tcW w:w="3436" w:type="dxa"/>
            <w:gridSpan w:val="2"/>
            <w:vAlign w:val="center"/>
          </w:tcPr>
          <w:p w14:paraId="41D098AD" w14:textId="77777777" w:rsidR="006B5FE2" w:rsidRPr="00247226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247226">
              <w:rPr>
                <w:bCs/>
              </w:rPr>
              <w:t>0</w:t>
            </w:r>
          </w:p>
        </w:tc>
      </w:tr>
      <w:tr w:rsidR="006B5FE2" w:rsidRPr="006862AC" w14:paraId="38179ED9" w14:textId="77777777" w:rsidTr="006B5FE2">
        <w:trPr>
          <w:trHeight w:val="473"/>
        </w:trPr>
        <w:tc>
          <w:tcPr>
            <w:tcW w:w="478" w:type="dxa"/>
            <w:vMerge/>
            <w:vAlign w:val="center"/>
          </w:tcPr>
          <w:p w14:paraId="4BDD576C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 w:val="restart"/>
            <w:vAlign w:val="center"/>
          </w:tcPr>
          <w:p w14:paraId="056FB3F6" w14:textId="77777777" w:rsidR="006B5FE2" w:rsidRDefault="006B5FE2" w:rsidP="009B66FE">
            <w:pPr>
              <w:autoSpaceDE w:val="0"/>
              <w:autoSpaceDN w:val="0"/>
              <w:adjustRightInd w:val="0"/>
              <w:spacing w:line="312" w:lineRule="auto"/>
            </w:pPr>
          </w:p>
          <w:p w14:paraId="2957A329" w14:textId="77777777" w:rsidR="006B5FE2" w:rsidRDefault="006B5FE2" w:rsidP="009B66FE">
            <w:pPr>
              <w:autoSpaceDE w:val="0"/>
              <w:autoSpaceDN w:val="0"/>
              <w:adjustRightInd w:val="0"/>
              <w:spacing w:line="312" w:lineRule="auto"/>
            </w:pPr>
          </w:p>
          <w:p w14:paraId="221B179D" w14:textId="77777777" w:rsidR="006B5FE2" w:rsidRDefault="006B5FE2" w:rsidP="009B66FE">
            <w:pPr>
              <w:autoSpaceDE w:val="0"/>
              <w:autoSpaceDN w:val="0"/>
              <w:adjustRightInd w:val="0"/>
              <w:spacing w:line="312" w:lineRule="auto"/>
            </w:pPr>
          </w:p>
          <w:p w14:paraId="0465B2F6" w14:textId="77777777" w:rsidR="006B5FE2" w:rsidRPr="00247226" w:rsidRDefault="006B5FE2" w:rsidP="009B66FE">
            <w:pPr>
              <w:autoSpaceDE w:val="0"/>
              <w:autoSpaceDN w:val="0"/>
              <w:adjustRightInd w:val="0"/>
              <w:spacing w:line="312" w:lineRule="auto"/>
              <w:rPr>
                <w:bCs/>
              </w:rPr>
            </w:pPr>
            <w:r w:rsidRPr="00247226">
              <w:t>Наличие лицензированного специального программного обеспечения, необходимого для выполнения работ по проектированию.</w:t>
            </w:r>
          </w:p>
        </w:tc>
        <w:tc>
          <w:tcPr>
            <w:tcW w:w="3051" w:type="dxa"/>
            <w:vAlign w:val="center"/>
          </w:tcPr>
          <w:p w14:paraId="4C8F4170" w14:textId="66747CEC" w:rsidR="006B5FE2" w:rsidRPr="004D5320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ПОЛНЫЙ </w:t>
            </w:r>
            <w:proofErr w:type="gramStart"/>
            <w:r>
              <w:rPr>
                <w:bCs/>
              </w:rPr>
              <w:t>ПАКЕТ :</w:t>
            </w:r>
            <w:proofErr w:type="gramEnd"/>
            <w:r>
              <w:rPr>
                <w:bCs/>
              </w:rPr>
              <w:t>Спец. Графический редактор (</w:t>
            </w:r>
            <w:r>
              <w:rPr>
                <w:bCs/>
                <w:lang w:val="en-US"/>
              </w:rPr>
              <w:t>AUTOCAD</w:t>
            </w:r>
            <w:r w:rsidRPr="004D5320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ARCHICAD</w:t>
            </w:r>
            <w:r>
              <w:rPr>
                <w:bCs/>
              </w:rPr>
              <w:t xml:space="preserve">) </w:t>
            </w:r>
            <w:r w:rsidRPr="004D5320">
              <w:rPr>
                <w:b/>
                <w:bCs/>
                <w:u w:val="single"/>
              </w:rPr>
              <w:t>или аналог</w:t>
            </w:r>
            <w:r w:rsidRPr="004D53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+ </w:t>
            </w:r>
            <w:r>
              <w:rPr>
                <w:bCs/>
              </w:rPr>
              <w:t xml:space="preserve">Гранд Смета </w:t>
            </w:r>
            <w:r w:rsidRPr="004D5320">
              <w:rPr>
                <w:b/>
                <w:bCs/>
                <w:u w:val="single"/>
              </w:rPr>
              <w:t>или аналог</w:t>
            </w:r>
            <w:r>
              <w:rPr>
                <w:b/>
                <w:bCs/>
                <w:u w:val="single"/>
              </w:rPr>
              <w:t xml:space="preserve"> + </w:t>
            </w:r>
            <w:r>
              <w:rPr>
                <w:bCs/>
                <w:lang w:val="en-US"/>
              </w:rPr>
              <w:t>MS</w:t>
            </w:r>
            <w:r w:rsidRPr="00A506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2ECE36C3" w14:textId="77777777" w:rsidR="006B5FE2" w:rsidRPr="00247226" w:rsidRDefault="006B5FE2" w:rsidP="009B66FE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B5FE2" w:rsidRPr="006862AC" w14:paraId="6E1854AD" w14:textId="77777777" w:rsidTr="006B5FE2">
        <w:trPr>
          <w:trHeight w:val="448"/>
        </w:trPr>
        <w:tc>
          <w:tcPr>
            <w:tcW w:w="478" w:type="dxa"/>
            <w:vMerge/>
            <w:vAlign w:val="center"/>
          </w:tcPr>
          <w:p w14:paraId="7D35B3A9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103A4984" w14:textId="77777777" w:rsidR="006B5FE2" w:rsidRPr="00247226" w:rsidRDefault="006B5FE2" w:rsidP="009B66FE">
            <w:pPr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3051" w:type="dxa"/>
            <w:vAlign w:val="center"/>
          </w:tcPr>
          <w:p w14:paraId="27230ED1" w14:textId="77777777" w:rsidR="006B5FE2" w:rsidRDefault="006B5FE2" w:rsidP="009B66FE">
            <w:pPr>
              <w:spacing w:line="312" w:lineRule="auto"/>
              <w:jc w:val="center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Гранд Смета </w:t>
            </w:r>
            <w:r w:rsidRPr="004D5320">
              <w:rPr>
                <w:b/>
                <w:bCs/>
                <w:u w:val="single"/>
              </w:rPr>
              <w:t>или аналог</w:t>
            </w:r>
          </w:p>
          <w:p w14:paraId="06FC34CE" w14:textId="1E0DB3D0" w:rsidR="006B5FE2" w:rsidRPr="004D5320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+  </w:t>
            </w:r>
            <w:r>
              <w:rPr>
                <w:bCs/>
                <w:lang w:val="en-US"/>
              </w:rPr>
              <w:t>MS</w:t>
            </w:r>
            <w:r w:rsidRPr="00A506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Office</w:t>
            </w:r>
          </w:p>
        </w:tc>
        <w:tc>
          <w:tcPr>
            <w:tcW w:w="3436" w:type="dxa"/>
            <w:gridSpan w:val="2"/>
            <w:vAlign w:val="center"/>
          </w:tcPr>
          <w:p w14:paraId="14828440" w14:textId="77777777" w:rsidR="006B5FE2" w:rsidRPr="006A1D8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A1D8C">
              <w:rPr>
                <w:bCs/>
              </w:rPr>
              <w:t>5</w:t>
            </w:r>
          </w:p>
        </w:tc>
      </w:tr>
      <w:tr w:rsidR="006B5FE2" w:rsidRPr="006862AC" w14:paraId="54A182FD" w14:textId="77777777" w:rsidTr="006B5FE2">
        <w:trPr>
          <w:trHeight w:val="812"/>
        </w:trPr>
        <w:tc>
          <w:tcPr>
            <w:tcW w:w="478" w:type="dxa"/>
            <w:vMerge/>
            <w:vAlign w:val="center"/>
          </w:tcPr>
          <w:p w14:paraId="3675715A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776" w:type="dxa"/>
            <w:vMerge/>
            <w:vAlign w:val="center"/>
          </w:tcPr>
          <w:p w14:paraId="528A50F4" w14:textId="77777777" w:rsidR="006B5FE2" w:rsidRPr="00247226" w:rsidRDefault="006B5FE2" w:rsidP="009B66FE">
            <w:pPr>
              <w:autoSpaceDE w:val="0"/>
              <w:autoSpaceDN w:val="0"/>
              <w:adjustRightInd w:val="0"/>
              <w:spacing w:line="312" w:lineRule="auto"/>
            </w:pPr>
          </w:p>
        </w:tc>
        <w:tc>
          <w:tcPr>
            <w:tcW w:w="3051" w:type="dxa"/>
            <w:vAlign w:val="center"/>
          </w:tcPr>
          <w:p w14:paraId="1F507084" w14:textId="77777777" w:rsidR="006B5FE2" w:rsidRPr="004D5320" w:rsidRDefault="006B5FE2" w:rsidP="009B66FE">
            <w:pPr>
              <w:spacing w:line="312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MS Office</w:t>
            </w:r>
          </w:p>
        </w:tc>
        <w:tc>
          <w:tcPr>
            <w:tcW w:w="3436" w:type="dxa"/>
            <w:gridSpan w:val="2"/>
            <w:vAlign w:val="center"/>
          </w:tcPr>
          <w:p w14:paraId="6BF9438E" w14:textId="77777777" w:rsidR="006B5FE2" w:rsidRPr="004D5320" w:rsidRDefault="006B5FE2" w:rsidP="009B66FE">
            <w:pPr>
              <w:spacing w:line="312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6B5FE2" w:rsidRPr="006862AC" w14:paraId="587F30AB" w14:textId="77777777" w:rsidTr="006B5FE2">
        <w:tc>
          <w:tcPr>
            <w:tcW w:w="478" w:type="dxa"/>
            <w:vAlign w:val="center"/>
          </w:tcPr>
          <w:p w14:paraId="532B0D09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3776" w:type="dxa"/>
            <w:vAlign w:val="center"/>
          </w:tcPr>
          <w:p w14:paraId="359FE60A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Критерий</w:t>
            </w:r>
          </w:p>
        </w:tc>
        <w:tc>
          <w:tcPr>
            <w:tcW w:w="3051" w:type="dxa"/>
            <w:vAlign w:val="center"/>
          </w:tcPr>
          <w:p w14:paraId="5248EA51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859" w:type="dxa"/>
            <w:vAlign w:val="center"/>
          </w:tcPr>
          <w:p w14:paraId="525219B7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32B157B9" w14:textId="77777777" w:rsidR="006B5FE2" w:rsidRPr="006862AC" w:rsidRDefault="006B5FE2" w:rsidP="009B66FE">
            <w:pPr>
              <w:spacing w:line="312" w:lineRule="auto"/>
              <w:ind w:right="-108"/>
              <w:jc w:val="center"/>
              <w:rPr>
                <w:b/>
                <w:bCs/>
                <w:i/>
              </w:rPr>
            </w:pPr>
            <w:r w:rsidRPr="006862AC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B5FE2" w:rsidRPr="006862AC" w14:paraId="10B94CB4" w14:textId="77777777" w:rsidTr="006B5FE2">
        <w:trPr>
          <w:trHeight w:val="748"/>
        </w:trPr>
        <w:tc>
          <w:tcPr>
            <w:tcW w:w="478" w:type="dxa"/>
            <w:vMerge w:val="restart"/>
            <w:vAlign w:val="center"/>
          </w:tcPr>
          <w:p w14:paraId="227AEF82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6862AC">
              <w:rPr>
                <w:bCs/>
              </w:rPr>
              <w:lastRenderedPageBreak/>
              <w:t>4</w:t>
            </w:r>
          </w:p>
        </w:tc>
        <w:tc>
          <w:tcPr>
            <w:tcW w:w="3776" w:type="dxa"/>
            <w:vMerge w:val="restart"/>
            <w:vAlign w:val="center"/>
          </w:tcPr>
          <w:p w14:paraId="61430A78" w14:textId="77777777" w:rsidR="006B5FE2" w:rsidRPr="00991B44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Подтверждение гарантийного срока оказания услуг и (или) </w:t>
            </w:r>
            <w:proofErr w:type="gramStart"/>
            <w:r w:rsidRPr="00991B44">
              <w:rPr>
                <w:bCs/>
              </w:rPr>
              <w:t>выполнения  работ</w:t>
            </w:r>
            <w:proofErr w:type="gramEnd"/>
            <w:r w:rsidRPr="00991B44">
              <w:rPr>
                <w:bCs/>
              </w:rPr>
              <w:t xml:space="preserve"> согласно ст. 182 ЖК РФ.</w:t>
            </w:r>
            <w:r>
              <w:rPr>
                <w:bCs/>
              </w:rPr>
              <w:t xml:space="preserve"> (не менее 5 лет)</w:t>
            </w:r>
          </w:p>
          <w:p w14:paraId="63F578EE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3051" w:type="dxa"/>
            <w:vMerge w:val="restart"/>
            <w:vAlign w:val="center"/>
          </w:tcPr>
          <w:p w14:paraId="5B2D2C69" w14:textId="77777777" w:rsidR="006B5FE2" w:rsidRPr="006862AC" w:rsidRDefault="006B5FE2" w:rsidP="009B66FE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9" w:type="dxa"/>
            <w:vAlign w:val="center"/>
          </w:tcPr>
          <w:p w14:paraId="6F0D8BD6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Есть </w:t>
            </w:r>
          </w:p>
        </w:tc>
        <w:tc>
          <w:tcPr>
            <w:tcW w:w="1577" w:type="dxa"/>
            <w:vAlign w:val="center"/>
          </w:tcPr>
          <w:p w14:paraId="75BA8CD2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B5FE2" w:rsidRPr="006862AC" w14:paraId="66474548" w14:textId="77777777" w:rsidTr="006B5FE2">
        <w:tc>
          <w:tcPr>
            <w:tcW w:w="478" w:type="dxa"/>
            <w:vMerge/>
            <w:vAlign w:val="center"/>
          </w:tcPr>
          <w:p w14:paraId="2FC044F9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776" w:type="dxa"/>
            <w:vMerge/>
            <w:vAlign w:val="center"/>
          </w:tcPr>
          <w:p w14:paraId="7E22C50B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3051" w:type="dxa"/>
            <w:vMerge/>
            <w:vAlign w:val="center"/>
          </w:tcPr>
          <w:p w14:paraId="16EE26DE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859" w:type="dxa"/>
            <w:vAlign w:val="center"/>
          </w:tcPr>
          <w:p w14:paraId="4955CD78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77" w:type="dxa"/>
            <w:vAlign w:val="center"/>
          </w:tcPr>
          <w:p w14:paraId="7BB83E9F" w14:textId="77777777" w:rsidR="006B5FE2" w:rsidRPr="006862AC" w:rsidRDefault="006B5FE2" w:rsidP="009B66FE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24B5CA00" w14:textId="77777777" w:rsidR="00991B44" w:rsidRPr="00991B44" w:rsidRDefault="00991B44" w:rsidP="00991B44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p w14:paraId="16A18C2D" w14:textId="77777777" w:rsidR="00FF226E" w:rsidRDefault="00FF226E" w:rsidP="002D2919">
      <w:pPr>
        <w:jc w:val="left"/>
        <w:rPr>
          <w:rFonts w:ascii="Times New Roman" w:hAnsi="Times New Roman"/>
          <w:bCs/>
          <w:i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 xml:space="preserve">Распечатывается и наклеивается на конверты участника 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>конкурса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proofErr w:type="gramStart"/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</w:t>
      </w:r>
      <w:proofErr w:type="gramEnd"/>
      <w:r w:rsidR="0058680A">
        <w:rPr>
          <w:rFonts w:ascii="Times New Roman" w:hAnsi="Times New Roman"/>
          <w:sz w:val="18"/>
          <w:szCs w:val="18"/>
        </w:rPr>
        <w:t>является / не является )</w:t>
      </w:r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- претендент не находится в процессе ликвидации или в процедуре 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>банкротства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5"/>
          <w:footerReference w:type="even" r:id="rId16"/>
          <w:footerReference w:type="default" r:id="rId17"/>
          <w:footerReference w:type="first" r:id="rId18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указанием кода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ПО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>, для ПО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9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приложения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документов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0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E159BA" w:rsidRDefault="007D14BE" w:rsidP="007D14BE">
      <w:pPr>
        <w:spacing w:before="0"/>
        <w:ind w:firstLine="0"/>
        <w:jc w:val="center"/>
        <w:rPr>
          <w:rFonts w:ascii="Arial" w:eastAsia="Times New Roman" w:hAnsi="Arial" w:cs="Times New Roman"/>
          <w:b/>
          <w:szCs w:val="24"/>
          <w:lang w:eastAsia="ru-RU"/>
        </w:rPr>
      </w:pPr>
      <w:r w:rsidRPr="00E159BA">
        <w:rPr>
          <w:rFonts w:ascii="Arial" w:eastAsia="Times New Roman" w:hAnsi="Arial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A24FCC9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Участник закупки: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086EB795" w14:textId="77777777" w:rsidR="00DA52D4" w:rsidRPr="00E159BA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0299FE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№ ПДО: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1FB2FBE9" w:rsidR="007D14BE" w:rsidRPr="00CC53BB" w:rsidRDefault="007D14BE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услуг и (или) выполнения работ 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проектированию 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).</w:t>
            </w:r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 подтверждается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19AF7F41" w:rsidR="007D14BE" w:rsidRPr="00CC53BB" w:rsidRDefault="000C19F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 подтверждается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507D1B0B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216C0CF" w14:textId="263F680A" w:rsidR="00941079" w:rsidRPr="00CC53BB" w:rsidRDefault="007D14BE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7D14BE" w:rsidRPr="00CC53BB" w:rsidRDefault="00DA52D4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14BE" w:rsidRPr="00CC53BB">
              <w:rPr>
                <w:rFonts w:ascii="Times New Roman" w:hAnsi="Times New Roman" w:cs="Times New Roman"/>
                <w:sz w:val="20"/>
                <w:szCs w:val="20"/>
              </w:rPr>
              <w:t>казывается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4BE"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42AB980E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975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6A834B89" w:rsidR="004E4975" w:rsidRPr="00CC53BB" w:rsidRDefault="00941079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740D8238" w14:textId="77777777" w:rsidR="00941079" w:rsidRDefault="00DF36AD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Копии выданного саморегулируемой организацией свидетельства о допуске к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DF36AD" w:rsidRPr="00DF36AD" w:rsidRDefault="00DF36AD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4E4975" w:rsidRPr="00CC53BB" w:rsidRDefault="004E4975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указывается</w:t>
            </w:r>
          </w:p>
          <w:p w14:paraId="52E072D4" w14:textId="0A1C406F" w:rsidR="004E4975" w:rsidRPr="00CC53BB" w:rsidRDefault="004E4975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4E4975" w:rsidRPr="00DF36AD" w:rsidRDefault="00DF36AD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свидетельства СРО, № 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7D14BE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49F5BF1B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2A2D78DB" w14:textId="00F7FCD9" w:rsidR="007D14BE" w:rsidRPr="00CC53BB" w:rsidRDefault="009E02D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7D14BE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7D14BE" w:rsidRPr="00CC53BB" w:rsidRDefault="007D14BE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7D14BE" w:rsidRPr="00CC53BB" w:rsidRDefault="007D14BE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3B13DB5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45930036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337BFDBF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71992CDB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26D47ABC" w14:textId="43D84671" w:rsidR="007D14BE" w:rsidRPr="00CC53BB" w:rsidRDefault="000C19F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0462ABD" w14:textId="77777777" w:rsidTr="00941079">
        <w:tc>
          <w:tcPr>
            <w:tcW w:w="1242" w:type="dxa"/>
            <w:vAlign w:val="center"/>
          </w:tcPr>
          <w:p w14:paraId="1AE88DDA" w14:textId="1C5AC12D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6696B0C5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7D14BE" w:rsidRPr="00CC53BB" w:rsidRDefault="007D14BE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7CCB78F2" w:rsidR="007D14BE" w:rsidRPr="00CC53BB" w:rsidRDefault="007D14BE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C205D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C205D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60B19950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589BFBC1" w14:textId="2E715D1C" w:rsidR="00CC53BB" w:rsidRPr="00CC53BB" w:rsidRDefault="000C19F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Среднегодовая выручка </w:t>
            </w:r>
            <w:r w:rsidR="004A1C59"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предприятия </w:t>
            </w:r>
            <w:r w:rsidR="00CC53BB"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 последние 3 года в размере </w:t>
            </w:r>
            <w:r w:rsidR="00CC53BB"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6579CB67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9203386" w14:textId="5704E3D2" w:rsidR="00F960B5" w:rsidRPr="00CC53BB" w:rsidRDefault="00F960B5" w:rsidP="00CC53BB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Величина</w:t>
            </w:r>
            <w:r w:rsidR="000C19FD"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гарантийного срока оказания услуг и (или) выполнения проектн</w:t>
            </w:r>
            <w:r w:rsidR="000C205D"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ых работ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 не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менее 5 лет </w:t>
            </w:r>
            <w:r w:rsidR="000C205D"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согласно ст. 182 ЖК РФ</w:t>
            </w: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14:paraId="436584E1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CC53BB" w:rsidRPr="00CC53BB" w14:paraId="7E29A9E4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7034EC0F" w14:textId="1AF400FD" w:rsidR="00CC53BB" w:rsidRPr="00CC53BB" w:rsidRDefault="00DA71F2" w:rsidP="00CC53BB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3950F090" w14:textId="0C5A9031" w:rsidR="00CC53BB" w:rsidRPr="00CC53BB" w:rsidRDefault="00CC53BB" w:rsidP="00CC53BB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лицензированного специального программного обеспечения, необходимого для выполнения работ по проектированию.</w:t>
            </w:r>
          </w:p>
        </w:tc>
        <w:tc>
          <w:tcPr>
            <w:tcW w:w="2693" w:type="dxa"/>
            <w:vAlign w:val="center"/>
          </w:tcPr>
          <w:p w14:paraId="71299A8D" w14:textId="33EC52B8" w:rsidR="00CC53BB" w:rsidRPr="00CC53BB" w:rsidRDefault="00CC53BB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 виды  (название) ВСЕХ программ</w:t>
            </w:r>
          </w:p>
        </w:tc>
        <w:tc>
          <w:tcPr>
            <w:tcW w:w="2835" w:type="dxa"/>
            <w:vAlign w:val="center"/>
          </w:tcPr>
          <w:p w14:paraId="641B160C" w14:textId="77777777" w:rsidR="00CC53BB" w:rsidRPr="00CC53BB" w:rsidRDefault="00CC53BB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0"/>
        <w:gridCol w:w="3079"/>
        <w:gridCol w:w="4049"/>
        <w:gridCol w:w="2706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3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4"/>
      <w:footerReference w:type="default" r:id="rId25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9B66FE" w:rsidRDefault="009B66FE" w:rsidP="00E159BA">
      <w:pPr>
        <w:spacing w:before="0"/>
      </w:pPr>
      <w:r>
        <w:separator/>
      </w:r>
    </w:p>
  </w:endnote>
  <w:endnote w:type="continuationSeparator" w:id="0">
    <w:p w14:paraId="308715E4" w14:textId="77777777" w:rsidR="009B66FE" w:rsidRDefault="009B66F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9F" w14:textId="77777777" w:rsidR="009B66FE" w:rsidRDefault="009B66F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9B66FE" w:rsidRDefault="009B66F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9B66FE" w:rsidRDefault="009B66F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57">
          <w:rPr>
            <w:noProof/>
          </w:rPr>
          <w:t>21</w:t>
        </w:r>
        <w:r>
          <w:fldChar w:fldCharType="end"/>
        </w:r>
      </w:p>
    </w:sdtContent>
  </w:sdt>
  <w:p w14:paraId="16EAED08" w14:textId="77777777" w:rsidR="009B66FE" w:rsidRDefault="009B66F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9B66FE" w:rsidRDefault="009B66F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57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9B66FE" w:rsidRDefault="009B66FE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51B" w14:textId="77777777" w:rsidR="009B66FE" w:rsidRPr="00FF2142" w:rsidRDefault="009B66FE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9B66FE" w:rsidRDefault="009B66F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9B66FE" w:rsidRDefault="009B66FE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CC48" w14:textId="37651779" w:rsidR="009B66FE" w:rsidRDefault="009B66FE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9B66FE" w:rsidRDefault="009B66FE" w:rsidP="00E159BA">
      <w:pPr>
        <w:spacing w:before="0"/>
      </w:pPr>
      <w:r>
        <w:separator/>
      </w:r>
    </w:p>
  </w:footnote>
  <w:footnote w:type="continuationSeparator" w:id="0">
    <w:p w14:paraId="7ADBB7A8" w14:textId="77777777" w:rsidR="009B66FE" w:rsidRDefault="009B66FE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2F8" w14:textId="77777777" w:rsidR="009B66FE" w:rsidRPr="005E28CC" w:rsidRDefault="009B66FE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64A" w14:textId="77777777" w:rsidR="009B66FE" w:rsidRDefault="009B66F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D9" w14:textId="77777777" w:rsidR="009B66FE" w:rsidRDefault="009B66F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F1E" w14:textId="77777777" w:rsidR="009B66FE" w:rsidRDefault="009B66FE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2DE" w14:textId="77777777" w:rsidR="009B66FE" w:rsidRDefault="009B66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 w15:restartNumberingAfterBreak="0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 w15:restartNumberingAfterBreak="0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 w15:restartNumberingAfterBreak="0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96F0E"/>
    <w:multiLevelType w:val="hybridMultilevel"/>
    <w:tmpl w:val="03A4E456"/>
    <w:lvl w:ilvl="0" w:tplc="6C8CCC44">
      <w:start w:val="1"/>
      <w:numFmt w:val="decimal"/>
      <w:lvlText w:val="%1."/>
      <w:lvlJc w:val="left"/>
      <w:pPr>
        <w:ind w:left="138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5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3"/>
  </w:num>
  <w:num w:numId="27">
    <w:abstractNumId w:val="2"/>
  </w:num>
  <w:num w:numId="28">
    <w:abstractNumId w:val="34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1863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2EB"/>
    <w:rsid w:val="00040C41"/>
    <w:rsid w:val="00040EB7"/>
    <w:rsid w:val="00041D38"/>
    <w:rsid w:val="00043B8E"/>
    <w:rsid w:val="00045F20"/>
    <w:rsid w:val="00045F5A"/>
    <w:rsid w:val="000514D0"/>
    <w:rsid w:val="0005312F"/>
    <w:rsid w:val="000601DC"/>
    <w:rsid w:val="000630AA"/>
    <w:rsid w:val="00067462"/>
    <w:rsid w:val="00067E66"/>
    <w:rsid w:val="0007082C"/>
    <w:rsid w:val="00083E3F"/>
    <w:rsid w:val="00092584"/>
    <w:rsid w:val="00092F9A"/>
    <w:rsid w:val="000957C2"/>
    <w:rsid w:val="00096FF8"/>
    <w:rsid w:val="000A1C1C"/>
    <w:rsid w:val="000B1ECF"/>
    <w:rsid w:val="000C0AE6"/>
    <w:rsid w:val="000C131D"/>
    <w:rsid w:val="000C19FD"/>
    <w:rsid w:val="000C205D"/>
    <w:rsid w:val="000C6F6B"/>
    <w:rsid w:val="000D07BD"/>
    <w:rsid w:val="000D0E1D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0059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A04F7"/>
    <w:rsid w:val="001A188E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E3B5A"/>
    <w:rsid w:val="001F313F"/>
    <w:rsid w:val="001F5C76"/>
    <w:rsid w:val="001F6DFB"/>
    <w:rsid w:val="002053B2"/>
    <w:rsid w:val="002074BB"/>
    <w:rsid w:val="002146CC"/>
    <w:rsid w:val="00223207"/>
    <w:rsid w:val="002246FF"/>
    <w:rsid w:val="00225541"/>
    <w:rsid w:val="00234387"/>
    <w:rsid w:val="0024219F"/>
    <w:rsid w:val="00242CFE"/>
    <w:rsid w:val="00251C7A"/>
    <w:rsid w:val="00255405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2013"/>
    <w:rsid w:val="002B3BDD"/>
    <w:rsid w:val="002B53C7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61B11"/>
    <w:rsid w:val="003759E0"/>
    <w:rsid w:val="00391D1B"/>
    <w:rsid w:val="00391EE9"/>
    <w:rsid w:val="00393CE6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402AE1"/>
    <w:rsid w:val="00405029"/>
    <w:rsid w:val="0041567F"/>
    <w:rsid w:val="00420E5E"/>
    <w:rsid w:val="00422FC1"/>
    <w:rsid w:val="004274D2"/>
    <w:rsid w:val="0043400B"/>
    <w:rsid w:val="0043710C"/>
    <w:rsid w:val="0044362A"/>
    <w:rsid w:val="00453698"/>
    <w:rsid w:val="00462D54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C7FF2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439D3"/>
    <w:rsid w:val="00544365"/>
    <w:rsid w:val="00547590"/>
    <w:rsid w:val="005536A2"/>
    <w:rsid w:val="0055568B"/>
    <w:rsid w:val="00567B07"/>
    <w:rsid w:val="00567D0A"/>
    <w:rsid w:val="00567D0F"/>
    <w:rsid w:val="0057258E"/>
    <w:rsid w:val="00574E67"/>
    <w:rsid w:val="005751C4"/>
    <w:rsid w:val="00575FB2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2C03"/>
    <w:rsid w:val="00606E9C"/>
    <w:rsid w:val="0061050F"/>
    <w:rsid w:val="006143A1"/>
    <w:rsid w:val="006175A4"/>
    <w:rsid w:val="00627C0E"/>
    <w:rsid w:val="00627E96"/>
    <w:rsid w:val="006331A7"/>
    <w:rsid w:val="0064549E"/>
    <w:rsid w:val="00646094"/>
    <w:rsid w:val="00647219"/>
    <w:rsid w:val="00655B43"/>
    <w:rsid w:val="00656A07"/>
    <w:rsid w:val="00656A38"/>
    <w:rsid w:val="006649BB"/>
    <w:rsid w:val="00667810"/>
    <w:rsid w:val="00674F84"/>
    <w:rsid w:val="00676109"/>
    <w:rsid w:val="0068422F"/>
    <w:rsid w:val="006860A1"/>
    <w:rsid w:val="00690A9C"/>
    <w:rsid w:val="006923CD"/>
    <w:rsid w:val="00693FC9"/>
    <w:rsid w:val="006943F2"/>
    <w:rsid w:val="0069567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33D7"/>
    <w:rsid w:val="00703B1E"/>
    <w:rsid w:val="00704DDA"/>
    <w:rsid w:val="00707AAE"/>
    <w:rsid w:val="007139F3"/>
    <w:rsid w:val="00715902"/>
    <w:rsid w:val="007159A5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ED7"/>
    <w:rsid w:val="00897E67"/>
    <w:rsid w:val="008A2171"/>
    <w:rsid w:val="008B1A88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21292"/>
    <w:rsid w:val="00925174"/>
    <w:rsid w:val="0092678D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3F6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42E1"/>
    <w:rsid w:val="009F71F1"/>
    <w:rsid w:val="00A0196C"/>
    <w:rsid w:val="00A01B9B"/>
    <w:rsid w:val="00A02A86"/>
    <w:rsid w:val="00A038D8"/>
    <w:rsid w:val="00A058F3"/>
    <w:rsid w:val="00A142AA"/>
    <w:rsid w:val="00A211F9"/>
    <w:rsid w:val="00A22062"/>
    <w:rsid w:val="00A25AA8"/>
    <w:rsid w:val="00A32BE1"/>
    <w:rsid w:val="00A34C38"/>
    <w:rsid w:val="00A4278D"/>
    <w:rsid w:val="00A43533"/>
    <w:rsid w:val="00A45204"/>
    <w:rsid w:val="00A53FB6"/>
    <w:rsid w:val="00A55748"/>
    <w:rsid w:val="00A56E75"/>
    <w:rsid w:val="00A63215"/>
    <w:rsid w:val="00A64198"/>
    <w:rsid w:val="00A65989"/>
    <w:rsid w:val="00A70C15"/>
    <w:rsid w:val="00A72396"/>
    <w:rsid w:val="00A80E8E"/>
    <w:rsid w:val="00A82C38"/>
    <w:rsid w:val="00A87726"/>
    <w:rsid w:val="00AA0A99"/>
    <w:rsid w:val="00AA1113"/>
    <w:rsid w:val="00AB4C2E"/>
    <w:rsid w:val="00AB765E"/>
    <w:rsid w:val="00AC2B43"/>
    <w:rsid w:val="00AD2479"/>
    <w:rsid w:val="00AD5465"/>
    <w:rsid w:val="00AE2B20"/>
    <w:rsid w:val="00AE7D55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45F9C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87905"/>
    <w:rsid w:val="00B914CB"/>
    <w:rsid w:val="00BA60C9"/>
    <w:rsid w:val="00BB2DE1"/>
    <w:rsid w:val="00BB7628"/>
    <w:rsid w:val="00BC1416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4F84"/>
    <w:rsid w:val="00CB251B"/>
    <w:rsid w:val="00CB42E4"/>
    <w:rsid w:val="00CC04BD"/>
    <w:rsid w:val="00CC3474"/>
    <w:rsid w:val="00CC53BB"/>
    <w:rsid w:val="00CD2B2F"/>
    <w:rsid w:val="00CE0412"/>
    <w:rsid w:val="00CE1894"/>
    <w:rsid w:val="00CE5025"/>
    <w:rsid w:val="00CE5CCD"/>
    <w:rsid w:val="00CE7157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2C82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DF7DA1"/>
    <w:rsid w:val="00E11C7F"/>
    <w:rsid w:val="00E120DA"/>
    <w:rsid w:val="00E12FBD"/>
    <w:rsid w:val="00E13B53"/>
    <w:rsid w:val="00E13D43"/>
    <w:rsid w:val="00E159BA"/>
    <w:rsid w:val="00E1613A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64B5"/>
    <w:rsid w:val="00E7036A"/>
    <w:rsid w:val="00E719BD"/>
    <w:rsid w:val="00E759BE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48BB"/>
    <w:rsid w:val="00F00149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E90"/>
    <w:rsid w:val="00FD17DF"/>
    <w:rsid w:val="00FD26DF"/>
    <w:rsid w:val="00FD2C10"/>
    <w:rsid w:val="00FD56CE"/>
    <w:rsid w:val="00FD5CEB"/>
    <w:rsid w:val="00FE0B93"/>
    <w:rsid w:val="00FE11B2"/>
    <w:rsid w:val="00FE3144"/>
    <w:rsid w:val="00FE38E1"/>
    <w:rsid w:val="00FE6737"/>
    <w:rsid w:val="00FF0AE1"/>
    <w:rsid w:val="00FF0BBD"/>
    <w:rsid w:val="00FF226E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6545"/>
    <o:shapelayout v:ext="edit">
      <o:idmap v:ext="edit" data="1"/>
    </o:shapelayout>
  </w:shapeDefaults>
  <w:decimalSymbol w:val=","/>
  <w:listSeparator w:val=";"/>
  <w14:docId w14:val="08772690"/>
  <w15:docId w15:val="{48CA1D10-8C06-486E-85E1-ACF6EA73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DCF8066F9B7E183B326212704051D0C89EB026EE355EB147136DD0Fu8v8F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DCF8066F9B7E183B326212704051D0C88ED0965E855EB147136DD0Fu8v8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86281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docs.cntd.ru/document/902192610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yarfond76@yarmkd76.ru" TargetMode="External"/><Relationship Id="rId14" Type="http://schemas.openxmlformats.org/officeDocument/2006/relationships/hyperlink" Target="consultantplus://offline/ref=1DBDCF8066F9B7E183B326212704051D0C88EE0369E555EB147136DD0Fu8v8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337D2F-31E0-4807-94A2-AA8985AF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33</Pages>
  <Words>9920</Words>
  <Characters>56544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cp:lastPrinted>2016-08-03T10:44:00Z</cp:lastPrinted>
  <dcterms:created xsi:type="dcterms:W3CDTF">2016-08-23T14:17:00Z</dcterms:created>
  <dcterms:modified xsi:type="dcterms:W3CDTF">2016-08-25T07:31:00Z</dcterms:modified>
</cp:coreProperties>
</file>